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FFE" w:rsidRPr="00873884" w:rsidRDefault="00D62FFE" w:rsidP="00D62F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73884">
        <w:rPr>
          <w:rFonts w:ascii="Times New Roman" w:hAnsi="Times New Roman" w:cs="Times New Roman"/>
          <w:b/>
          <w:sz w:val="28"/>
          <w:szCs w:val="24"/>
        </w:rPr>
        <w:t>Bethlen Gábor Református Gimnázium és Szathmáry Kollégium</w:t>
      </w:r>
    </w:p>
    <w:p w:rsidR="00D62FFE" w:rsidRDefault="00D62FFE" w:rsidP="00D62F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D62FFE" w:rsidRPr="00A66B85" w:rsidRDefault="00D62FFE" w:rsidP="00D62F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66B85">
        <w:rPr>
          <w:rFonts w:ascii="Times New Roman" w:hAnsi="Times New Roman" w:cs="Times New Roman"/>
          <w:b/>
          <w:sz w:val="28"/>
          <w:szCs w:val="24"/>
        </w:rPr>
        <w:t>Helyi tanterv</w:t>
      </w:r>
    </w:p>
    <w:p w:rsidR="00D62FFE" w:rsidRDefault="00D62FFE" w:rsidP="00D62F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D62FFE" w:rsidRDefault="00D62FFE" w:rsidP="00D62F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Történelem</w:t>
      </w:r>
    </w:p>
    <w:p w:rsidR="00D62FFE" w:rsidRDefault="00D62FFE" w:rsidP="00D62F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D62FFE" w:rsidRDefault="00D62FFE" w:rsidP="00D62F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741A">
        <w:rPr>
          <w:rFonts w:ascii="Times New Roman" w:hAnsi="Times New Roman" w:cs="Times New Roman"/>
          <w:b/>
          <w:sz w:val="24"/>
          <w:szCs w:val="24"/>
        </w:rPr>
        <w:t>Készült:</w:t>
      </w:r>
      <w:r w:rsidRPr="006F741A">
        <w:rPr>
          <w:rFonts w:ascii="Times New Roman" w:hAnsi="Times New Roman" w:cs="Times New Roman"/>
          <w:sz w:val="24"/>
          <w:szCs w:val="24"/>
        </w:rPr>
        <w:t xml:space="preserve"> A </w:t>
      </w:r>
      <w:r w:rsidRPr="006F741A">
        <w:rPr>
          <w:rFonts w:ascii="Times New Roman" w:hAnsi="Times New Roman" w:cs="Times New Roman"/>
          <w:i/>
          <w:sz w:val="24"/>
          <w:szCs w:val="24"/>
        </w:rPr>
        <w:t>Nemzeti alaptanterv kiadásáról, bevezetéséről és alkalmazásáról szóló</w:t>
      </w:r>
      <w:r w:rsidRPr="006F741A">
        <w:rPr>
          <w:rFonts w:ascii="Times New Roman" w:hAnsi="Times New Roman" w:cs="Times New Roman"/>
          <w:sz w:val="24"/>
          <w:szCs w:val="24"/>
        </w:rPr>
        <w:t xml:space="preserve"> 110/2012. (VI. 4.) Korm. rendelet módosításáról szóló 5/2020.</w:t>
      </w:r>
      <w:r>
        <w:rPr>
          <w:rFonts w:ascii="Times New Roman" w:hAnsi="Times New Roman" w:cs="Times New Roman"/>
          <w:sz w:val="24"/>
          <w:szCs w:val="24"/>
        </w:rPr>
        <w:t xml:space="preserve"> (I. 31.) Korm. rendelet, illetve az ehhez kapcsolódó kerettanterv</w:t>
      </w:r>
      <w:r w:rsidR="001C68E4">
        <w:rPr>
          <w:rFonts w:ascii="Times New Roman" w:hAnsi="Times New Roman" w:cs="Times New Roman"/>
          <w:sz w:val="24"/>
          <w:szCs w:val="24"/>
        </w:rPr>
        <w:t>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741A">
        <w:rPr>
          <w:rFonts w:ascii="Times New Roman" w:hAnsi="Times New Roman" w:cs="Times New Roman"/>
          <w:sz w:val="24"/>
          <w:szCs w:val="24"/>
        </w:rPr>
        <w:t>alapján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2FFE" w:rsidRDefault="00D62FFE" w:rsidP="00D62F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A178FC" w:rsidRDefault="00D62FFE" w:rsidP="00CD4CD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9-10. évfolyam</w:t>
      </w:r>
    </w:p>
    <w:p w:rsidR="00CD4CDB" w:rsidRDefault="00A178FC" w:rsidP="00CD4CD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proofErr w:type="gramStart"/>
      <w:r>
        <w:rPr>
          <w:rFonts w:ascii="Times New Roman" w:hAnsi="Times New Roman" w:cs="Times New Roman"/>
          <w:b/>
          <w:sz w:val="32"/>
          <w:szCs w:val="24"/>
        </w:rPr>
        <w:t>magyar-történelem</w:t>
      </w:r>
      <w:proofErr w:type="gramEnd"/>
      <w:r>
        <w:rPr>
          <w:rFonts w:ascii="Times New Roman" w:hAnsi="Times New Roman" w:cs="Times New Roman"/>
          <w:b/>
          <w:sz w:val="32"/>
          <w:szCs w:val="24"/>
        </w:rPr>
        <w:t xml:space="preserve"> emelt szintű képzés</w:t>
      </w:r>
    </w:p>
    <w:p w:rsidR="00CD4CDB" w:rsidRDefault="00CD4CDB" w:rsidP="00CD4CD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CD4CDB" w:rsidRPr="00CD4CDB" w:rsidRDefault="00CD4CDB" w:rsidP="00CD4CD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középiskolai történelemtanítás és -tanulás célja, hogy a tanulóban a történettudomány, valamint a hagyomány által legfontosabbnak elismert </w:t>
      </w:r>
      <w:r w:rsidRPr="00CD4CDB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>történelmi tények és folyamatok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</w:t>
      </w:r>
      <w:r w:rsidRPr="00CD4CDB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>szereplők és események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CD4CDB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>ismeretének segítségével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alakuljon ki </w:t>
      </w:r>
      <w:r w:rsidRPr="00CD4CDB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önálló világkép és magyar identitástudat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 Szerezzen mélyebb </w:t>
      </w:r>
      <w:r w:rsidRPr="00CD4CDB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ismeretek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et a magyar és az egyetemes történelem legfontosabb jelenségeiről és </w:t>
      </w:r>
      <w:sdt>
        <w:sdtPr>
          <w:rPr>
            <w:rFonts w:ascii="Times New Roman" w:eastAsia="Calibri" w:hAnsi="Times New Roman" w:cs="Times New Roman"/>
            <w:sz w:val="24"/>
            <w:szCs w:val="24"/>
            <w:lang w:eastAsia="hu-HU"/>
          </w:rPr>
          <w:tag w:val="goog_rdk_0"/>
          <w:id w:val="815081360"/>
        </w:sdtPr>
        <w:sdtEndPr/>
        <w:sdtContent/>
      </w:sdt>
      <w:sdt>
        <w:sdtPr>
          <w:rPr>
            <w:rFonts w:ascii="Times New Roman" w:eastAsia="Calibri" w:hAnsi="Times New Roman" w:cs="Times New Roman"/>
            <w:sz w:val="24"/>
            <w:szCs w:val="24"/>
            <w:lang w:eastAsia="hu-HU"/>
          </w:rPr>
          <w:tag w:val="goog_rdk_1"/>
          <w:id w:val="196973338"/>
        </w:sdtPr>
        <w:sdtEndPr/>
        <w:sdtContent/>
      </w:sdt>
      <w:sdt>
        <w:sdtPr>
          <w:rPr>
            <w:rFonts w:ascii="Times New Roman" w:eastAsia="Calibri" w:hAnsi="Times New Roman" w:cs="Times New Roman"/>
            <w:sz w:val="24"/>
            <w:szCs w:val="24"/>
            <w:lang w:eastAsia="hu-HU"/>
          </w:rPr>
          <w:tag w:val="goog_rdk_2"/>
          <w:id w:val="-1363272780"/>
        </w:sdtPr>
        <w:sdtEndPr/>
        <w:sdtContent/>
      </w:sdt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fordulópontjairól, tudjon azonosulni a keresztény alapú </w:t>
      </w:r>
      <w:r w:rsidRPr="00720214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magyar és európai kultúra értékei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vel, legyen képes társadalmi és kulturális téren hatékony, árnyalt kommunikációra. A történelemtanulás során végzett változatos tevékenységek révén alakuljon ki a tanulóban a </w:t>
      </w:r>
      <w:r w:rsidRPr="00720214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 xml:space="preserve">múltról, illetve a társadalmi kérdésekről való </w:t>
      </w:r>
      <w:r w:rsidRPr="00720214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árnyalt gondolkodás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CD4CDB" w:rsidRPr="00CD4CDB" w:rsidRDefault="00CD4CDB" w:rsidP="00CD4C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0214" w:rsidRDefault="00CD4CDB" w:rsidP="0072021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középiskolai történelemtanítás az általános iskolában elsajátított ismeretekre és </w:t>
      </w:r>
      <w:proofErr w:type="gramStart"/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>kompetenciákra</w:t>
      </w:r>
      <w:proofErr w:type="gramEnd"/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épül. </w:t>
      </w:r>
    </w:p>
    <w:p w:rsidR="00720214" w:rsidRDefault="00CD4CDB" w:rsidP="00CD4CD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Míg az általános iskolában a történetek elbeszélése, a régebbi korok és történelmi szereplők szemléletes bemutatása az elsődleges, a középiskolai történelemtanításban mindez kiegészül a </w:t>
      </w:r>
      <w:r w:rsidRPr="00720214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 xml:space="preserve">források feldolgozásával, történelmi helyzetek és folyamatok több szempontú elemzésével, a </w:t>
      </w:r>
      <w:proofErr w:type="gramStart"/>
      <w:r w:rsidRPr="00720214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>problémák</w:t>
      </w:r>
      <w:proofErr w:type="gramEnd"/>
      <w:r w:rsidRPr="00720214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 xml:space="preserve"> azonosításával és megtárgyalásával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Az </w:t>
      </w:r>
      <w:r w:rsidRPr="00720214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 xml:space="preserve">önálló </w:t>
      </w:r>
      <w:proofErr w:type="gramStart"/>
      <w:r w:rsidRPr="00720214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információ</w:t>
      </w:r>
      <w:proofErr w:type="gramEnd"/>
      <w:r w:rsidRPr="00720214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gyűjtés és –feldolgozás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a </w:t>
      </w:r>
      <w:r w:rsidRPr="00720214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történeti jelenségek értelmezése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elemzése, a különböző </w:t>
      </w:r>
      <w:r w:rsidRPr="00720214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érvek mérlegelése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valamint a </w:t>
      </w:r>
      <w:r w:rsidRPr="00720214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következtetések levonása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együttesen segíti a történelmi szemléletmód kialakulását. </w:t>
      </w:r>
    </w:p>
    <w:p w:rsidR="00720214" w:rsidRDefault="00720214" w:rsidP="0072021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20214" w:rsidRPr="00720214" w:rsidRDefault="00CD4CDB" w:rsidP="0072021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tantárgy tantervének </w:t>
      </w:r>
      <w:r w:rsidRPr="00720214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középpontjában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 magyarság, a magyar nemzet és </w:t>
      </w:r>
      <w:r w:rsidRPr="00720214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Magyarország története ál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>l. A témakörök mintegy kétharmada a magyar történelemhez kapcsolódik. Fontos cél a magyarországi kisebbségek és nemzetiségek történetének bemutatása, valamint kiemelt cél a határainkon túl kisebbségbe szorult magyarok történelmének átfogó megismertetése.</w:t>
      </w:r>
    </w:p>
    <w:p w:rsidR="00CD4CDB" w:rsidRPr="00720214" w:rsidRDefault="00CD4CDB" w:rsidP="00CD4CDB">
      <w:pPr>
        <w:keepNext/>
        <w:keepLines/>
        <w:spacing w:before="480" w:after="240"/>
        <w:jc w:val="both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720214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hu-HU"/>
        </w:rPr>
        <w:t>9–10. évfolyam</w:t>
      </w:r>
    </w:p>
    <w:p w:rsidR="00CD4CDB" w:rsidRPr="00CD4CDB" w:rsidRDefault="00CD4CDB" w:rsidP="00720214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CD4CD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A középiskola első két évfolyamának témakörei az ókortól a 19. század közepéig ölelik fel a magyar és egyetemes történelem fontosabb folyamatait, jelenségeit, eseményeit, illetve az ehhez kapcsolódó tanulási eredményeket és fejlesztési feladatokat. A magyar és európai </w:t>
      </w:r>
      <w:r w:rsidRPr="00CD4CD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lastRenderedPageBreak/>
        <w:t xml:space="preserve">identitásunk alapját képező civilizációkhoz, korszakokhoz, történelmi eseményekhez tartozó témakörök az általános iskola után ismét előkerülnek, ám új megközelítéssel és bővülő tartalommal. Míg a témák többsége 5–6. évfolyamon a tanulók életkori sajátosságainak megfelelően többnyire életmódtörténeti és portré témakörökbe rendeződtek, a középiskolában </w:t>
      </w:r>
      <w:r w:rsidRPr="00720214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hu-HU"/>
        </w:rPr>
        <w:t>előtérbe kerül a politikai, társadalmi, gazdasági és kultúrtörténeti megközelítés</w:t>
      </w:r>
      <w:r w:rsidR="00720214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.</w:t>
      </w:r>
    </w:p>
    <w:p w:rsidR="00CD4CDB" w:rsidRPr="00CD4CDB" w:rsidRDefault="00CD4CDB" w:rsidP="00720214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strukturáltabb szempontok és bővebb ismeretek mellett az egyes témák feldolgozási módja is változik. A szemléletes megjelenítés és a történetek tanítása mellett egyre nagyobb szerepet kapnak az </w:t>
      </w:r>
      <w:r w:rsidRPr="00720214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 xml:space="preserve">önállóan végzett </w:t>
      </w:r>
      <w:proofErr w:type="gramStart"/>
      <w:r w:rsidRPr="00720214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>információ</w:t>
      </w:r>
      <w:proofErr w:type="gramEnd"/>
      <w:r w:rsidRPr="00720214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>szerző és –feldolgozó tevékenységek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a </w:t>
      </w:r>
      <w:r w:rsidRPr="00720214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>forrásokkal végzett különböző műveletek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a </w:t>
      </w:r>
      <w:r w:rsidRPr="00720214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>problémaközpontú tárgyalási mód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390155" w:rsidRDefault="00390155" w:rsidP="00CD4CDB">
      <w:pPr>
        <w:jc w:val="both"/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Fejlesztési területek:</w:t>
      </w:r>
    </w:p>
    <w:p w:rsidR="00CD4CDB" w:rsidRDefault="00390155" w:rsidP="00390155">
      <w:pPr>
        <w:pStyle w:val="Listaszerbekezds"/>
        <w:numPr>
          <w:ilvl w:val="0"/>
          <w:numId w:val="26"/>
        </w:numPr>
        <w:jc w:val="both"/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történelmi ismeretek</w:t>
      </w:r>
    </w:p>
    <w:p w:rsidR="00390155" w:rsidRDefault="00390155" w:rsidP="00390155">
      <w:pPr>
        <w:pStyle w:val="Listaszerbekezds"/>
        <w:numPr>
          <w:ilvl w:val="0"/>
          <w:numId w:val="26"/>
        </w:numPr>
        <w:jc w:val="both"/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ismeretszerzés és forráshasználat</w:t>
      </w:r>
    </w:p>
    <w:p w:rsidR="00390155" w:rsidRDefault="00390155" w:rsidP="00390155">
      <w:pPr>
        <w:pStyle w:val="Listaszerbekezds"/>
        <w:numPr>
          <w:ilvl w:val="0"/>
          <w:numId w:val="26"/>
        </w:numPr>
        <w:jc w:val="both"/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tájékozódás térben és időben</w:t>
      </w:r>
    </w:p>
    <w:p w:rsidR="00390155" w:rsidRDefault="00390155" w:rsidP="00390155">
      <w:pPr>
        <w:pStyle w:val="Listaszerbekezds"/>
        <w:numPr>
          <w:ilvl w:val="0"/>
          <w:numId w:val="26"/>
        </w:numPr>
        <w:jc w:val="both"/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szaktárgyi kommunikáció</w:t>
      </w:r>
    </w:p>
    <w:p w:rsidR="00390155" w:rsidRPr="00390155" w:rsidRDefault="00390155" w:rsidP="00390155">
      <w:pPr>
        <w:pStyle w:val="Listaszerbekezds"/>
        <w:numPr>
          <w:ilvl w:val="0"/>
          <w:numId w:val="26"/>
        </w:numPr>
        <w:jc w:val="both"/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történelmi gondolkodás</w:t>
      </w:r>
    </w:p>
    <w:p w:rsidR="00D62FFE" w:rsidRPr="00CD4CDB" w:rsidRDefault="00A178FC" w:rsidP="00CD4C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178FC">
        <w:rPr>
          <w:rFonts w:ascii="Times New Roman" w:hAnsi="Times New Roman" w:cs="Times New Roman"/>
          <w:b/>
          <w:sz w:val="24"/>
          <w:szCs w:val="24"/>
        </w:rPr>
        <w:t xml:space="preserve">A 9–10. évfolyamon a </w:t>
      </w:r>
      <w:r>
        <w:rPr>
          <w:rFonts w:ascii="Times New Roman" w:hAnsi="Times New Roman" w:cs="Times New Roman"/>
          <w:b/>
          <w:sz w:val="24"/>
          <w:szCs w:val="24"/>
        </w:rPr>
        <w:t>magyar-történelem emelt szintű képzés keretében heti 3-3 órás a történelem.</w:t>
      </w:r>
    </w:p>
    <w:p w:rsidR="003E4096" w:rsidRDefault="003E4096" w:rsidP="00A178F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3EB1">
        <w:rPr>
          <w:rFonts w:ascii="Times New Roman" w:hAnsi="Times New Roman" w:cs="Times New Roman"/>
          <w:b/>
          <w:sz w:val="32"/>
          <w:szCs w:val="32"/>
        </w:rPr>
        <w:t>Történelem – 9. osztály</w:t>
      </w:r>
    </w:p>
    <w:p w:rsidR="00A178FC" w:rsidRDefault="00A178FC" w:rsidP="00A178F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magyar-történelem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emelt szintű képzés</w:t>
      </w:r>
    </w:p>
    <w:p w:rsidR="00A178FC" w:rsidRPr="008D3EB1" w:rsidRDefault="00A178FC" w:rsidP="00A178F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2FFE" w:rsidRDefault="00A178FC" w:rsidP="00D62FFE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Óraszám: 102 óra, heti 3</w:t>
      </w:r>
      <w:r w:rsidR="00D62FFE" w:rsidRPr="006C04A3">
        <w:rPr>
          <w:rFonts w:ascii="Times New Roman" w:hAnsi="Times New Roman" w:cs="Times New Roman"/>
          <w:b/>
          <w:sz w:val="24"/>
          <w:szCs w:val="28"/>
        </w:rPr>
        <w:t xml:space="preserve"> tanóra </w:t>
      </w:r>
    </w:p>
    <w:p w:rsidR="003E4096" w:rsidRPr="00D62FFE" w:rsidRDefault="00D62FFE" w:rsidP="00D62FFE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847A8F">
        <w:rPr>
          <w:rFonts w:ascii="Times New Roman" w:hAnsi="Times New Roman" w:cs="Times New Roman"/>
          <w:b/>
          <w:color w:val="000000" w:themeColor="text1"/>
          <w:sz w:val="24"/>
        </w:rPr>
        <w:t>A témakörök áttekintő táblázata:</w:t>
      </w:r>
    </w:p>
    <w:tbl>
      <w:tblPr>
        <w:tblW w:w="8820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00"/>
        <w:gridCol w:w="2220"/>
      </w:tblGrid>
      <w:tr w:rsidR="00D62FFE" w:rsidRPr="00F76886" w:rsidTr="002C2A0A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3E4096" w:rsidP="00D62F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  <w:t>Témakör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3E4096" w:rsidP="00D62F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  <w:t>Javasolt óraszám</w:t>
            </w:r>
          </w:p>
        </w:tc>
      </w:tr>
      <w:tr w:rsidR="00D62FFE" w:rsidRPr="00F76886" w:rsidTr="002C2A0A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3E4096" w:rsidP="002C2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sz w:val="24"/>
                <w:lang w:eastAsia="hu-HU"/>
              </w:rPr>
              <w:t>Civilizáció és államszervezet az ókorban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A24355" w:rsidP="002C2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hu-HU"/>
              </w:rPr>
              <w:t>16</w:t>
            </w:r>
            <w:r w:rsidR="003E4096" w:rsidRPr="00F76886">
              <w:rPr>
                <w:rFonts w:ascii="Times New Roman" w:eastAsia="Calibri" w:hAnsi="Times New Roman" w:cs="Times New Roman"/>
                <w:sz w:val="24"/>
                <w:lang w:eastAsia="hu-HU"/>
              </w:rPr>
              <w:t xml:space="preserve"> </w:t>
            </w:r>
          </w:p>
        </w:tc>
      </w:tr>
      <w:tr w:rsidR="00D62FFE" w:rsidRPr="00F76886" w:rsidTr="002C2A0A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3E4096" w:rsidP="002C2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sz w:val="24"/>
                <w:lang w:eastAsia="hu-HU"/>
              </w:rPr>
              <w:t>Vallások az ókorban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741CFB" w:rsidP="002C2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hu-HU"/>
              </w:rPr>
              <w:t>6</w:t>
            </w:r>
          </w:p>
        </w:tc>
      </w:tr>
      <w:tr w:rsidR="00D62FFE" w:rsidRPr="00F76886" w:rsidTr="002C2A0A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3E4096" w:rsidP="002C2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sz w:val="24"/>
                <w:lang w:eastAsia="hu-HU"/>
              </w:rPr>
              <w:t>Hódító birodalmak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A24355" w:rsidP="002C2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hu-HU"/>
              </w:rPr>
              <w:t>8</w:t>
            </w:r>
          </w:p>
        </w:tc>
      </w:tr>
      <w:tr w:rsidR="00D62FFE" w:rsidRPr="00F76886" w:rsidTr="002C2A0A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3E4096" w:rsidP="002C2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sz w:val="24"/>
                <w:lang w:eastAsia="hu-HU"/>
              </w:rPr>
              <w:t>A középkori Európa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741CFB" w:rsidP="002C2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hu-HU"/>
              </w:rPr>
              <w:t>15</w:t>
            </w:r>
          </w:p>
        </w:tc>
      </w:tr>
      <w:tr w:rsidR="00D62FFE" w:rsidRPr="00F76886" w:rsidTr="002C2A0A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3E4096" w:rsidP="002C2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sz w:val="24"/>
                <w:lang w:eastAsia="hu-HU"/>
              </w:rPr>
              <w:t>A magyar nép eredete és az Árpád-kor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741CFB" w:rsidP="002C2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hu-HU"/>
              </w:rPr>
              <w:t>19</w:t>
            </w:r>
            <w:r w:rsidR="003E4096" w:rsidRPr="00F76886">
              <w:rPr>
                <w:rFonts w:ascii="Times New Roman" w:eastAsia="Calibri" w:hAnsi="Times New Roman" w:cs="Times New Roman"/>
                <w:sz w:val="24"/>
                <w:lang w:eastAsia="hu-HU"/>
              </w:rPr>
              <w:t xml:space="preserve"> </w:t>
            </w:r>
          </w:p>
        </w:tc>
      </w:tr>
      <w:tr w:rsidR="00D62FFE" w:rsidRPr="00F76886" w:rsidTr="002C2A0A">
        <w:tc>
          <w:tcPr>
            <w:tcW w:w="6600" w:type="dxa"/>
            <w:tcBorders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3E4096" w:rsidP="002C2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sz w:val="24"/>
                <w:lang w:eastAsia="hu-HU"/>
              </w:rPr>
              <w:t>A középkori Magyar Királyság fénykora</w:t>
            </w:r>
          </w:p>
        </w:tc>
        <w:tc>
          <w:tcPr>
            <w:tcW w:w="2220" w:type="dxa"/>
            <w:tcBorders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741CFB" w:rsidP="002C2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hu-HU"/>
              </w:rPr>
              <w:t>18</w:t>
            </w:r>
          </w:p>
        </w:tc>
      </w:tr>
      <w:tr w:rsidR="00D62FFE" w:rsidRPr="00F76886" w:rsidTr="002C2A0A">
        <w:tc>
          <w:tcPr>
            <w:tcW w:w="6600" w:type="dxa"/>
            <w:tcBorders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62FFE" w:rsidRPr="00F76886" w:rsidRDefault="00E10415" w:rsidP="002C2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hu-HU"/>
              </w:rPr>
              <w:t>Négy</w:t>
            </w:r>
            <w:r w:rsidR="00D62FFE" w:rsidRPr="00F76886">
              <w:rPr>
                <w:rFonts w:ascii="Times New Roman" w:eastAsia="Calibri" w:hAnsi="Times New Roman" w:cs="Times New Roman"/>
                <w:sz w:val="24"/>
                <w:lang w:eastAsia="hu-HU"/>
              </w:rPr>
              <w:t xml:space="preserve"> választott téma mélységelvű feldolgozása</w:t>
            </w:r>
          </w:p>
        </w:tc>
        <w:tc>
          <w:tcPr>
            <w:tcW w:w="2220" w:type="dxa"/>
            <w:tcBorders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62FFE" w:rsidRPr="00F76886" w:rsidRDefault="007D1A08" w:rsidP="002C2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hu-HU"/>
              </w:rPr>
              <w:t>20</w:t>
            </w:r>
          </w:p>
        </w:tc>
      </w:tr>
      <w:tr w:rsidR="00D62FFE" w:rsidRPr="00F76886" w:rsidTr="002C2A0A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3E4096" w:rsidP="00D62F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  <w:t>Összes óraszám: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5D4289" w:rsidRDefault="00E10415" w:rsidP="002C2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  <w:t>102</w:t>
            </w:r>
          </w:p>
        </w:tc>
      </w:tr>
    </w:tbl>
    <w:p w:rsidR="00741CFB" w:rsidRDefault="00741CFB" w:rsidP="003E4096">
      <w:pPr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</w:pPr>
    </w:p>
    <w:p w:rsidR="00741CFB" w:rsidRDefault="00741CFB">
      <w:pPr>
        <w:spacing w:after="160" w:line="259" w:lineRule="auto"/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</w:pPr>
      <w:r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br w:type="page"/>
      </w:r>
    </w:p>
    <w:p w:rsidR="003E4096" w:rsidRPr="00594233" w:rsidRDefault="003E4096" w:rsidP="003E4096">
      <w:pPr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</w:pPr>
    </w:p>
    <w:p w:rsidR="003E4096" w:rsidRPr="004134ED" w:rsidRDefault="00D62FFE" w:rsidP="003E4096">
      <w:pPr>
        <w:spacing w:after="120"/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hu-HU"/>
        </w:rPr>
      </w:pPr>
      <w:r w:rsidRPr="004134ED"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u w:val="single"/>
          <w:lang w:eastAsia="hu-HU"/>
        </w:rPr>
        <w:t xml:space="preserve">I. </w:t>
      </w:r>
      <w:r w:rsidR="003E4096" w:rsidRPr="004134ED"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u w:val="single"/>
          <w:lang w:eastAsia="hu-HU"/>
        </w:rPr>
        <w:t>Témakör</w:t>
      </w:r>
      <w:r w:rsidR="003E4096" w:rsidRPr="004134ED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u w:val="single"/>
          <w:lang w:eastAsia="hu-HU"/>
        </w:rPr>
        <w:t>:</w:t>
      </w:r>
      <w:r w:rsidR="003E4096" w:rsidRPr="004134ED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Civilizáció és államszervezet az ókorban</w:t>
      </w:r>
      <w:r w:rsidR="007D1A08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(16</w:t>
      </w:r>
      <w:r w:rsidR="004134ED" w:rsidRPr="004134ED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óra)</w:t>
      </w:r>
    </w:p>
    <w:p w:rsidR="003E4096" w:rsidRPr="004134ED" w:rsidRDefault="003E4096" w:rsidP="003E4096">
      <w:pPr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hu-H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6"/>
        <w:gridCol w:w="2410"/>
        <w:gridCol w:w="2693"/>
        <w:gridCol w:w="2551"/>
      </w:tblGrid>
      <w:tr w:rsidR="004134ED" w:rsidRPr="004134ED" w:rsidTr="002C2A0A">
        <w:tc>
          <w:tcPr>
            <w:tcW w:w="1526" w:type="dxa"/>
          </w:tcPr>
          <w:p w:rsidR="003E4096" w:rsidRPr="004134ED" w:rsidRDefault="004134ED" w:rsidP="002C2A0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Téma</w:t>
            </w:r>
          </w:p>
        </w:tc>
        <w:tc>
          <w:tcPr>
            <w:tcW w:w="2410" w:type="dxa"/>
          </w:tcPr>
          <w:p w:rsidR="003E4096" w:rsidRPr="004134ED" w:rsidRDefault="004134ED" w:rsidP="002C2A0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Tartalom</w:t>
            </w:r>
          </w:p>
        </w:tc>
        <w:tc>
          <w:tcPr>
            <w:tcW w:w="2693" w:type="dxa"/>
          </w:tcPr>
          <w:p w:rsidR="003E4096" w:rsidRPr="004134ED" w:rsidRDefault="004134ED" w:rsidP="002C2A0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Fogalmak és adatok</w:t>
            </w:r>
          </w:p>
        </w:tc>
        <w:tc>
          <w:tcPr>
            <w:tcW w:w="2551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Fejlesztési feladatok</w:t>
            </w:r>
          </w:p>
        </w:tc>
      </w:tr>
      <w:tr w:rsidR="004134ED" w:rsidRPr="005D4289" w:rsidTr="002C2A0A">
        <w:tc>
          <w:tcPr>
            <w:tcW w:w="1526" w:type="dxa"/>
          </w:tcPr>
          <w:p w:rsidR="003E4096" w:rsidRPr="005D4289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A Közel-Kelet civilizációi</w:t>
            </w:r>
          </w:p>
        </w:tc>
        <w:tc>
          <w:tcPr>
            <w:tcW w:w="2410" w:type="dxa"/>
          </w:tcPr>
          <w:p w:rsidR="003E4096" w:rsidRPr="005D4289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Az állam működése az Óbabiloni Birodalom példáján.</w:t>
            </w:r>
          </w:p>
          <w:p w:rsidR="003E4096" w:rsidRPr="005D4289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Tudomány.</w:t>
            </w:r>
          </w:p>
          <w:p w:rsidR="003E4096" w:rsidRPr="005D4289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pénz megjelenése.</w:t>
            </w:r>
          </w:p>
        </w:tc>
        <w:tc>
          <w:tcPr>
            <w:tcW w:w="2693" w:type="dxa"/>
            <w:vMerge w:val="restart"/>
          </w:tcPr>
          <w:p w:rsidR="003E4096" w:rsidRPr="005D4289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Fogalmak: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öntözéses földművelés, fáraó, piramis, hieroglifa, ékírás, múmia, Akropolisz, filozófia, jósda, olümpiai játékok, városállam/polisz, </w:t>
            </w:r>
            <w:proofErr w:type="gramStart"/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arisztokrácia</w:t>
            </w:r>
            <w:proofErr w:type="gramEnd"/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démosz, demokrácia, népgyűlés, </w:t>
            </w:r>
            <w:proofErr w:type="spellStart"/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sztratégosz</w:t>
            </w:r>
            <w:proofErr w:type="spellEnd"/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cserépszavazás, rabszolga, patrícius, plebejus, consul, </w:t>
            </w:r>
            <w:proofErr w:type="spellStart"/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senatus</w:t>
            </w:r>
            <w:proofErr w:type="spellEnd"/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dictator</w:t>
            </w:r>
            <w:proofErr w:type="spellEnd"/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 néptribunus, császár, amfiteátrum, gladiátor, provincia, légió, limes, polgárjog.</w:t>
            </w:r>
          </w:p>
          <w:p w:rsidR="003E4096" w:rsidRPr="005D4289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3E4096" w:rsidRPr="005D4289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Személyek: </w:t>
            </w:r>
            <w:proofErr w:type="spellStart"/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Hammurapi</w:t>
            </w:r>
            <w:proofErr w:type="spellEnd"/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 Kleiszthenész, Periklész, Platón, Arisztotelész, Hérodotosz, Nagy Sándor, Julius Caesar, Augustus.</w:t>
            </w:r>
          </w:p>
          <w:p w:rsidR="003E4096" w:rsidRPr="005D4289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3E4096" w:rsidRPr="005D4289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D428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Kronológia</w:t>
            </w:r>
            <w:proofErr w:type="gramEnd"/>
            <w:r w:rsidRPr="005D428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: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Kr. e. 3000 körül – Kr. u. 476</w:t>
            </w:r>
            <w:r w:rsidR="00DC73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az ókor, Kr. e. 776</w:t>
            </w:r>
            <w:r w:rsidR="00DC73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az első feljegyzett olümpiai játékok, Kr. e. 753</w:t>
            </w:r>
            <w:r w:rsidR="00DC73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Róma alapítása a hagyomány szerint, Kr. e. 510</w:t>
            </w:r>
            <w:r w:rsidR="00DC73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a köztársaság kezdete Rómában, Kr. e. 508</w:t>
            </w:r>
            <w:r w:rsidR="00DC73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Kleiszthenész reformjai, Kr. e. 5. sz. közepe az athéni 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demokrácia fénykora,</w:t>
            </w:r>
            <w:r w:rsidRPr="005D428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DC73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Kr. e. 44: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Caesar halála, az ókori Izrael – Kr. u. 70</w:t>
            </w:r>
            <w:r w:rsidR="00DC73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Jeruzsálem lerombolása,</w:t>
            </w:r>
          </w:p>
          <w:p w:rsidR="003E4096" w:rsidRPr="005D4289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Kr. u. 395</w:t>
            </w:r>
            <w:r w:rsidR="00DC73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a Római Birodalom kettéosztása.</w:t>
            </w:r>
          </w:p>
          <w:p w:rsidR="003E4096" w:rsidRPr="005D4289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3E4096" w:rsidRPr="005D4289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Topográfia: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Mezopotámia, Babilon, Egyiptom, Nílus, Olümpia, Athén, Alexandria, Itália, Róma, Római Birodalom, Pannónia, Aquincum, Savaria, Jeruzsálem.</w:t>
            </w:r>
          </w:p>
        </w:tc>
        <w:tc>
          <w:tcPr>
            <w:tcW w:w="2551" w:type="dxa"/>
            <w:vMerge w:val="restart"/>
          </w:tcPr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Az állam szerepének bemutatása </w:t>
            </w:r>
            <w:proofErr w:type="spellStart"/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Hammurapi</w:t>
            </w:r>
            <w:proofErr w:type="spellEnd"/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törvényeinek elemzésén keresztül.</w:t>
            </w:r>
          </w:p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Az ókori civilizációk jelentőségének és kulturális hatásainak felismerése.</w:t>
            </w:r>
          </w:p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Az ókori civilizációk azonosítása térképen.</w:t>
            </w:r>
          </w:p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Az ókori civilizációk kulturális és vallási jellemzőinek bemutatása.</w:t>
            </w:r>
          </w:p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különböző civilizációk közötti különbségek azonosítása.</w:t>
            </w:r>
          </w:p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Pannónia jelentősebb városainak azonosítása.</w:t>
            </w:r>
          </w:p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római jog alapelveinek felidézése és azonosítása.</w:t>
            </w:r>
          </w:p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Az athéni demokrácia és a római köztársaság működésének bemutatása.</w:t>
            </w:r>
          </w:p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A Periklész-kori athéni demokrácia ellentmondásainak feltárása.</w:t>
            </w:r>
          </w:p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demokrácia és a diktatúra összehasonlítása.</w:t>
            </w:r>
          </w:p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demokrácia melletti érvek megfogalmazása.</w:t>
            </w:r>
          </w:p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Az athéni demokrácia összehasonlítása a modern demokráciával.</w:t>
            </w:r>
          </w:p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Caesar diktatúrája előzményeinek, okainak feltárása.</w:t>
            </w:r>
          </w:p>
        </w:tc>
      </w:tr>
      <w:tr w:rsidR="004134ED" w:rsidRPr="004134ED" w:rsidTr="002C2A0A">
        <w:tc>
          <w:tcPr>
            <w:tcW w:w="1526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A görög civilizáció</w:t>
            </w:r>
          </w:p>
        </w:tc>
        <w:tc>
          <w:tcPr>
            <w:tcW w:w="2410" w:type="dxa"/>
          </w:tcPr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görög anyagi kultúra öröksége.</w:t>
            </w:r>
          </w:p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filozófia és a történetírás.</w:t>
            </w:r>
          </w:p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görög embereszmény.</w:t>
            </w:r>
          </w:p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hellenisztikus kultúra elterjedése.</w:t>
            </w:r>
          </w:p>
        </w:tc>
        <w:tc>
          <w:tcPr>
            <w:tcW w:w="2693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34ED" w:rsidRPr="004134ED" w:rsidTr="002C2A0A">
        <w:tc>
          <w:tcPr>
            <w:tcW w:w="1526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Az athéni demokrácia</w:t>
            </w:r>
          </w:p>
        </w:tc>
        <w:tc>
          <w:tcPr>
            <w:tcW w:w="2410" w:type="dxa"/>
          </w:tcPr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Arisztokratikus</w:t>
            </w:r>
            <w:proofErr w:type="gramEnd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köztársaság és demokrácia.</w:t>
            </w:r>
          </w:p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Kleiszthenész és Periklész.</w:t>
            </w:r>
          </w:p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Az athéni államszervezet és működése.</w:t>
            </w:r>
          </w:p>
        </w:tc>
        <w:tc>
          <w:tcPr>
            <w:tcW w:w="2693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34ED" w:rsidRPr="004134ED" w:rsidTr="002C2A0A">
        <w:tc>
          <w:tcPr>
            <w:tcW w:w="1526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A római civilizáció</w:t>
            </w:r>
          </w:p>
        </w:tc>
        <w:tc>
          <w:tcPr>
            <w:tcW w:w="2410" w:type="dxa"/>
          </w:tcPr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Római városépítészet, amfiteátrumok, fürdők, vízvezetékek és utak.</w:t>
            </w:r>
          </w:p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római jog néhány máig élő alapelve.</w:t>
            </w:r>
          </w:p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birodalom kiterjedése és a provinciák (Pannónia).</w:t>
            </w:r>
          </w:p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A latin nyelv és írás elterjedése.</w:t>
            </w:r>
          </w:p>
        </w:tc>
        <w:tc>
          <w:tcPr>
            <w:tcW w:w="2693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34ED" w:rsidRPr="004134ED" w:rsidTr="002C2A0A">
        <w:tc>
          <w:tcPr>
            <w:tcW w:w="1526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A római köztársaság</w:t>
            </w:r>
          </w:p>
        </w:tc>
        <w:tc>
          <w:tcPr>
            <w:tcW w:w="2410" w:type="dxa"/>
          </w:tcPr>
          <w:p w:rsidR="003E4096" w:rsidRPr="004134ED" w:rsidRDefault="003E4096" w:rsidP="003E4096">
            <w:pPr>
              <w:numPr>
                <w:ilvl w:val="0"/>
                <w:numId w:val="2"/>
              </w:numP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vérségi, a vagyoni és a területi elv.</w:t>
            </w:r>
          </w:p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római köztársaság államszervezete és működése.</w:t>
            </w:r>
          </w:p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Köztársaságból egyeduralom: Caesar és Augustus.</w:t>
            </w:r>
          </w:p>
        </w:tc>
        <w:tc>
          <w:tcPr>
            <w:tcW w:w="2693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E4096" w:rsidRPr="004134ED" w:rsidRDefault="004134ED" w:rsidP="003E4096">
      <w:pPr>
        <w:spacing w:before="480" w:after="120"/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hu-HU"/>
        </w:rPr>
      </w:pPr>
      <w:r w:rsidRPr="004134ED"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u w:val="single"/>
          <w:lang w:eastAsia="hu-HU"/>
        </w:rPr>
        <w:t xml:space="preserve">II. </w:t>
      </w:r>
      <w:r w:rsidR="003E4096" w:rsidRPr="004134ED"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u w:val="single"/>
          <w:lang w:eastAsia="hu-HU"/>
        </w:rPr>
        <w:t>Témakör:</w:t>
      </w:r>
      <w:r w:rsidR="003E4096" w:rsidRPr="004134ED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Vallások az ókorban</w:t>
      </w:r>
      <w:r w:rsidR="00741CFB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(6</w:t>
      </w:r>
      <w:r w:rsidRPr="004134ED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óra)</w:t>
      </w:r>
    </w:p>
    <w:p w:rsidR="003E4096" w:rsidRPr="004134ED" w:rsidRDefault="003E4096" w:rsidP="003E4096">
      <w:pPr>
        <w:spacing w:after="120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hu-H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2126"/>
        <w:gridCol w:w="2381"/>
        <w:gridCol w:w="3118"/>
      </w:tblGrid>
      <w:tr w:rsidR="004134ED" w:rsidRPr="004134ED" w:rsidTr="00DC73D2">
        <w:tc>
          <w:tcPr>
            <w:tcW w:w="1555" w:type="dxa"/>
          </w:tcPr>
          <w:p w:rsidR="003E4096" w:rsidRPr="004134ED" w:rsidRDefault="004134ED" w:rsidP="002C2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Téma</w:t>
            </w:r>
          </w:p>
        </w:tc>
        <w:tc>
          <w:tcPr>
            <w:tcW w:w="2126" w:type="dxa"/>
          </w:tcPr>
          <w:p w:rsidR="003E4096" w:rsidRPr="004134ED" w:rsidRDefault="004134ED" w:rsidP="002C2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Tartalom</w:t>
            </w:r>
          </w:p>
        </w:tc>
        <w:tc>
          <w:tcPr>
            <w:tcW w:w="2381" w:type="dxa"/>
          </w:tcPr>
          <w:p w:rsidR="003E4096" w:rsidRPr="00552C57" w:rsidRDefault="003E4096" w:rsidP="002C2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2C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Fogalmak </w:t>
            </w:r>
            <w:r w:rsidR="004134ED" w:rsidRPr="00552C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és adatok</w:t>
            </w:r>
          </w:p>
        </w:tc>
        <w:tc>
          <w:tcPr>
            <w:tcW w:w="3118" w:type="dxa"/>
          </w:tcPr>
          <w:p w:rsidR="003E4096" w:rsidRPr="004134ED" w:rsidRDefault="003E4096" w:rsidP="002C2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Fejlesztési feladatok</w:t>
            </w:r>
          </w:p>
        </w:tc>
      </w:tr>
      <w:tr w:rsidR="004134ED" w:rsidRPr="004134ED" w:rsidTr="00DC73D2">
        <w:tc>
          <w:tcPr>
            <w:tcW w:w="1555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Politeizmus és </w:t>
            </w:r>
            <w:proofErr w:type="gramStart"/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monoteizmus</w:t>
            </w:r>
            <w:proofErr w:type="gramEnd"/>
          </w:p>
        </w:tc>
        <w:tc>
          <w:tcPr>
            <w:tcW w:w="2126" w:type="dxa"/>
          </w:tcPr>
          <w:p w:rsidR="003E4096" w:rsidRPr="004134ED" w:rsidRDefault="003E4096" w:rsidP="003E409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politeizmus az ókori Keleten.</w:t>
            </w:r>
          </w:p>
          <w:p w:rsidR="003E4096" w:rsidRPr="004134ED" w:rsidRDefault="003E4096" w:rsidP="003E409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Görög és római istenek.</w:t>
            </w:r>
          </w:p>
          <w:p w:rsidR="003E4096" w:rsidRPr="004134ED" w:rsidRDefault="003E4096" w:rsidP="003E409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A zsidó </w:t>
            </w:r>
            <w:proofErr w:type="gramStart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monoteizmus</w:t>
            </w:r>
            <w:proofErr w:type="gramEnd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381" w:type="dxa"/>
            <w:vMerge w:val="restart"/>
          </w:tcPr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Fogalmak: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politeizmus, </w:t>
            </w:r>
            <w:proofErr w:type="gramStart"/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monoteizmus</w:t>
            </w:r>
            <w:proofErr w:type="gramEnd"/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 zsidó vallás, Ószövetség/Héber Biblia, Tízparancsolat próféta, jeruzsálemi templom, diaszpóra,, Messiás, keresztény vallás, keresztség és úrvacsora, apostol, misszió, Biblia, Újszövetség, evangélium, püspök, zsinat.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Személyek: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Kheopsz, Zeusz, Pallasz Athéné, Ábrahám, Mózes, Jézus, Szent 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Péter és Szent Pál apostolok, Constantinus</w:t>
            </w: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Kronológia</w:t>
            </w:r>
            <w:proofErr w:type="gramEnd"/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a keresztény időszámítás kezdete (Kr. e. és Kr. u.), 313</w:t>
            </w:r>
            <w:r w:rsidR="00DC73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a milánói rendelet, 325</w:t>
            </w:r>
            <w:r w:rsidR="00DC73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a niceai zsinat.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Topográfia: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Jeruzsálem, Kánaán, Júdea, Izrael, Palesztina, Betlehem.</w:t>
            </w:r>
          </w:p>
        </w:tc>
        <w:tc>
          <w:tcPr>
            <w:tcW w:w="3118" w:type="dxa"/>
            <w:vMerge w:val="restart"/>
          </w:tcPr>
          <w:p w:rsidR="003E4096" w:rsidRPr="004134ED" w:rsidRDefault="003E4096" w:rsidP="003E409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A zsidó és a keresztény vallások jellemzőinek összehasonlítása.</w:t>
            </w:r>
          </w:p>
          <w:p w:rsidR="003E4096" w:rsidRPr="004134ED" w:rsidRDefault="003E4096" w:rsidP="003E409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vallások a mindennapi életre gyakorolt hatásainak megállapítása.</w:t>
            </w:r>
          </w:p>
          <w:p w:rsidR="003E4096" w:rsidRPr="004134ED" w:rsidRDefault="003E4096" w:rsidP="003E409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zsidó-keresztény hagyományok európai kultúrára gyakorolt hatásának bemutatása.</w:t>
            </w:r>
          </w:p>
          <w:p w:rsidR="003E4096" w:rsidRPr="004134ED" w:rsidRDefault="003E4096" w:rsidP="003E409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Bibliai történetek, személyek felidézése.</w:t>
            </w:r>
          </w:p>
          <w:p w:rsidR="003E4096" w:rsidRPr="004134ED" w:rsidRDefault="003E4096" w:rsidP="003E409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A kereszténység terjedésének </w:t>
            </w:r>
            <w:proofErr w:type="spellStart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végigkövetése</w:t>
            </w:r>
            <w:proofErr w:type="spellEnd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térképen.</w:t>
            </w:r>
          </w:p>
          <w:p w:rsidR="003E4096" w:rsidRPr="004134ED" w:rsidRDefault="003E4096" w:rsidP="003E409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Az Ószövetség történelmi szereplőinek, helyszíneinek azonosítása bibliai </w:t>
            </w:r>
            <w:proofErr w:type="spellStart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idézetek</w:t>
            </w:r>
            <w:proofErr w:type="spellEnd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alapján.</w:t>
            </w:r>
          </w:p>
          <w:p w:rsidR="003E4096" w:rsidRPr="004134ED" w:rsidRDefault="003E4096" w:rsidP="003E409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Jézus életével és a kereszténység terjedésével kapcsolatos filmek/ </w:t>
            </w: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filmrészletek, regények elemzése, értelmezése.</w:t>
            </w:r>
          </w:p>
          <w:p w:rsidR="003E4096" w:rsidRPr="004134ED" w:rsidRDefault="003E4096" w:rsidP="003E409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Képzőművészeti, irodalmi és zenei alkotások gyűjtése és elemzése bibliai témákról.</w:t>
            </w:r>
          </w:p>
        </w:tc>
      </w:tr>
      <w:tr w:rsidR="004134ED" w:rsidRPr="004134ED" w:rsidTr="00DC73D2">
        <w:tc>
          <w:tcPr>
            <w:tcW w:w="1555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A kereszténység kezdete</w:t>
            </w:r>
          </w:p>
        </w:tc>
        <w:tc>
          <w:tcPr>
            <w:tcW w:w="2126" w:type="dxa"/>
          </w:tcPr>
          <w:p w:rsidR="003E4096" w:rsidRPr="004134ED" w:rsidRDefault="003E4096" w:rsidP="003E409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Jézus tanításai.</w:t>
            </w:r>
          </w:p>
          <w:p w:rsidR="003E4096" w:rsidRPr="004134ED" w:rsidRDefault="003E4096" w:rsidP="003E409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páli fordulat.</w:t>
            </w:r>
          </w:p>
          <w:p w:rsidR="003E4096" w:rsidRPr="004134ED" w:rsidRDefault="003E4096" w:rsidP="003E409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Keresztény-üldözések, a kereszténység elterjedése a Római Birodalomban.</w:t>
            </w:r>
          </w:p>
          <w:p w:rsidR="003E4096" w:rsidRPr="004134ED" w:rsidRDefault="003E4096" w:rsidP="003E409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Szentháromság-tan.</w:t>
            </w:r>
          </w:p>
        </w:tc>
        <w:tc>
          <w:tcPr>
            <w:tcW w:w="2381" w:type="dxa"/>
            <w:vMerge/>
          </w:tcPr>
          <w:p w:rsidR="003E4096" w:rsidRPr="00552C57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E4096" w:rsidRPr="004134ED" w:rsidRDefault="003E4096" w:rsidP="004134ED">
      <w:pPr>
        <w:spacing w:before="480" w:after="0"/>
        <w:rPr>
          <w:rFonts w:ascii="Times New Roman" w:eastAsia="Cambria" w:hAnsi="Times New Roman" w:cs="Times New Roman"/>
          <w:b/>
          <w:smallCaps/>
          <w:color w:val="000000" w:themeColor="text1"/>
          <w:sz w:val="24"/>
          <w:szCs w:val="24"/>
          <w:lang w:eastAsia="hu-HU"/>
        </w:rPr>
      </w:pPr>
    </w:p>
    <w:p w:rsidR="003E4096" w:rsidRPr="004134ED" w:rsidRDefault="004134ED" w:rsidP="004134ED">
      <w:pPr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lang w:eastAsia="hu-HU"/>
        </w:rPr>
      </w:pPr>
      <w:r w:rsidRPr="004134ED"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u w:val="single"/>
          <w:lang w:eastAsia="hu-HU"/>
        </w:rPr>
        <w:t xml:space="preserve">III. </w:t>
      </w:r>
      <w:r w:rsidR="003E4096" w:rsidRPr="004134ED"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u w:val="single"/>
          <w:lang w:eastAsia="hu-HU"/>
        </w:rPr>
        <w:t>Témakör</w:t>
      </w:r>
      <w:r w:rsidR="003E4096" w:rsidRPr="004134ED"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lang w:eastAsia="hu-HU"/>
        </w:rPr>
        <w:t>:</w:t>
      </w:r>
      <w:r w:rsidR="003E4096" w:rsidRPr="004134ED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Hódító birodalmak</w:t>
      </w:r>
      <w:r w:rsidR="007D1A08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(8</w:t>
      </w:r>
      <w:r w:rsidRPr="004134ED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óra)</w:t>
      </w:r>
    </w:p>
    <w:p w:rsidR="003E4096" w:rsidRPr="004134ED" w:rsidRDefault="003E4096" w:rsidP="003E4096">
      <w:pPr>
        <w:spacing w:after="120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hu-H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6"/>
        <w:gridCol w:w="2693"/>
        <w:gridCol w:w="2410"/>
        <w:gridCol w:w="2551"/>
      </w:tblGrid>
      <w:tr w:rsidR="004134ED" w:rsidRPr="004134ED" w:rsidTr="002C2A0A">
        <w:tc>
          <w:tcPr>
            <w:tcW w:w="1526" w:type="dxa"/>
          </w:tcPr>
          <w:p w:rsidR="003E4096" w:rsidRPr="004134ED" w:rsidRDefault="004134ED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Téma</w:t>
            </w:r>
          </w:p>
        </w:tc>
        <w:tc>
          <w:tcPr>
            <w:tcW w:w="2693" w:type="dxa"/>
          </w:tcPr>
          <w:p w:rsidR="003E4096" w:rsidRPr="004134ED" w:rsidRDefault="004134ED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Tartalom</w:t>
            </w:r>
          </w:p>
        </w:tc>
        <w:tc>
          <w:tcPr>
            <w:tcW w:w="2410" w:type="dxa"/>
          </w:tcPr>
          <w:p w:rsidR="003E4096" w:rsidRPr="00552C57" w:rsidRDefault="004134ED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Fogalmak és adatok</w:t>
            </w:r>
          </w:p>
        </w:tc>
        <w:tc>
          <w:tcPr>
            <w:tcW w:w="2551" w:type="dxa"/>
          </w:tcPr>
          <w:p w:rsidR="003E4096" w:rsidRPr="004134ED" w:rsidRDefault="003E4096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Fejlesztési feladatok</w:t>
            </w:r>
          </w:p>
        </w:tc>
      </w:tr>
      <w:tr w:rsidR="004134ED" w:rsidRPr="004134ED" w:rsidTr="002C2A0A">
        <w:tc>
          <w:tcPr>
            <w:tcW w:w="1526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Egy eurázsiai birodalom: a hunok</w:t>
            </w:r>
          </w:p>
        </w:tc>
        <w:tc>
          <w:tcPr>
            <w:tcW w:w="2693" w:type="dxa"/>
          </w:tcPr>
          <w:p w:rsidR="003E4096" w:rsidRPr="004134ED" w:rsidRDefault="003E4096" w:rsidP="003E409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nomád életmód, harcmodor és államszervezés.</w:t>
            </w:r>
          </w:p>
          <w:p w:rsidR="003E4096" w:rsidRPr="004134ED" w:rsidRDefault="003E4096" w:rsidP="003E409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népvándorlás.</w:t>
            </w:r>
          </w:p>
          <w:p w:rsidR="003E4096" w:rsidRPr="004134ED" w:rsidRDefault="003E4096" w:rsidP="003E409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Hun Birodalom.</w:t>
            </w:r>
          </w:p>
          <w:p w:rsidR="003E4096" w:rsidRPr="004134ED" w:rsidRDefault="003E4096" w:rsidP="003E409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ókor vége Nyugaton: a Római Birodalom összeomlása.</w:t>
            </w:r>
          </w:p>
          <w:p w:rsidR="003E4096" w:rsidRPr="004134ED" w:rsidRDefault="003E4096" w:rsidP="003E409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Róma örökösei Európa térképén.</w:t>
            </w:r>
          </w:p>
        </w:tc>
        <w:tc>
          <w:tcPr>
            <w:tcW w:w="2410" w:type="dxa"/>
            <w:vMerge w:val="restart"/>
          </w:tcPr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Fogalmak: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népvándorlás, hunok, ortodox, iszlám, Korán, kalifa. 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Személyek: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Attila, </w:t>
            </w:r>
            <w:proofErr w:type="spellStart"/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Justinianus</w:t>
            </w:r>
            <w:proofErr w:type="spellEnd"/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, Mohamed, Nagy Károly, I. Ottó.</w:t>
            </w: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gramStart"/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Kronológia</w:t>
            </w:r>
            <w:proofErr w:type="gramEnd"/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476</w:t>
            </w:r>
            <w:r w:rsidR="00A616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 Nyugatrómai Birodalom bukása, 622</w:t>
            </w:r>
            <w:r w:rsidR="00A616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Mohamed Medinába költözése, 732</w:t>
            </w:r>
            <w:r w:rsidR="00A616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 poitiers-i csata.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Topográfia: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Hun Birodalom, Konstantinápoly, Bizánci Birodalom, Mekka, Poitiers, Frank Birodalom, 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lastRenderedPageBreak/>
              <w:t>Német-római Császárság.</w:t>
            </w:r>
          </w:p>
        </w:tc>
        <w:tc>
          <w:tcPr>
            <w:tcW w:w="2551" w:type="dxa"/>
            <w:vMerge w:val="restart"/>
          </w:tcPr>
          <w:p w:rsidR="003E4096" w:rsidRPr="004134ED" w:rsidRDefault="003E4096" w:rsidP="003E4096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white"/>
                <w:lang w:eastAsia="hu-HU"/>
              </w:rPr>
              <w:lastRenderedPageBreak/>
              <w:t>A népvándorlás irányainak és résztvevőinek nyomon követése térkép segítségével a Kr. u. 4–8. sz. időszakába</w:t>
            </w: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n.</w:t>
            </w:r>
          </w:p>
          <w:p w:rsidR="003E4096" w:rsidRPr="004134ED" w:rsidRDefault="003E4096" w:rsidP="003E4096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white"/>
                <w:lang w:eastAsia="hu-HU"/>
              </w:rPr>
              <w:t>A sztyeppei állam működésének, sajátosságainak bemutatása</w:t>
            </w: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.</w:t>
            </w:r>
          </w:p>
          <w:p w:rsidR="003E4096" w:rsidRPr="004134ED" w:rsidRDefault="003E4096" w:rsidP="003E4096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kora középkori Európa államalakulatainak azonosítása térképen.</w:t>
            </w:r>
          </w:p>
          <w:p w:rsidR="003E4096" w:rsidRPr="004134ED" w:rsidRDefault="003E4096" w:rsidP="003E4096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white"/>
                <w:lang w:eastAsia="hu-HU"/>
              </w:rPr>
              <w:t>Az iszlám vallás és az arab terjeszkedés közötti összefüggések feltárás</w:t>
            </w: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a.</w:t>
            </w:r>
          </w:p>
        </w:tc>
      </w:tr>
      <w:tr w:rsidR="004134ED" w:rsidRPr="004134ED" w:rsidTr="002C2A0A">
        <w:tc>
          <w:tcPr>
            <w:tcW w:w="1526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Az Arab Birodalom és az iszlám</w:t>
            </w:r>
          </w:p>
        </w:tc>
        <w:tc>
          <w:tcPr>
            <w:tcW w:w="2693" w:type="dxa"/>
          </w:tcPr>
          <w:p w:rsidR="003E4096" w:rsidRPr="004134ED" w:rsidRDefault="003E4096" w:rsidP="003E409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Mohamed tanításai és a Korán.</w:t>
            </w:r>
          </w:p>
          <w:p w:rsidR="003E4096" w:rsidRPr="004134ED" w:rsidRDefault="003E4096" w:rsidP="003E409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iszlám kultúra jellegzetességei.</w:t>
            </w:r>
          </w:p>
          <w:p w:rsidR="003E4096" w:rsidRPr="004134ED" w:rsidRDefault="003E4096" w:rsidP="003E409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Arab Birodalom és az arab hódítás.</w:t>
            </w:r>
          </w:p>
          <w:p w:rsidR="003E4096" w:rsidRPr="004134ED" w:rsidRDefault="003E4096" w:rsidP="003E409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arab hódítás feltartóztatása Európában: Poitiers, Bizánc.</w:t>
            </w:r>
          </w:p>
        </w:tc>
        <w:tc>
          <w:tcPr>
            <w:tcW w:w="2410" w:type="dxa"/>
            <w:vMerge/>
          </w:tcPr>
          <w:p w:rsidR="003E4096" w:rsidRPr="00552C57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551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</w:tbl>
    <w:p w:rsidR="003E4096" w:rsidRPr="004134ED" w:rsidRDefault="003E4096" w:rsidP="003E4096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</w:pPr>
    </w:p>
    <w:p w:rsidR="003E4096" w:rsidRPr="004134ED" w:rsidRDefault="004134ED" w:rsidP="003E4096">
      <w:pPr>
        <w:spacing w:before="480" w:after="120"/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hu-HU"/>
        </w:rPr>
      </w:pPr>
      <w:r w:rsidRPr="004134ED"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u w:val="single"/>
          <w:lang w:eastAsia="hu-HU"/>
        </w:rPr>
        <w:t xml:space="preserve">IV. </w:t>
      </w:r>
      <w:r w:rsidR="003E4096" w:rsidRPr="004134ED"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u w:val="single"/>
          <w:lang w:eastAsia="hu-HU"/>
        </w:rPr>
        <w:t>Témakör:</w:t>
      </w:r>
      <w:r w:rsidR="003E4096" w:rsidRPr="004134ED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A középkori Európa </w:t>
      </w:r>
      <w:r w:rsidR="00741CFB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>(15</w:t>
      </w:r>
      <w:r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óra)</w:t>
      </w:r>
    </w:p>
    <w:p w:rsidR="003E4096" w:rsidRPr="004134ED" w:rsidRDefault="003E4096" w:rsidP="003E4096">
      <w:pPr>
        <w:spacing w:after="120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hu-H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409"/>
        <w:gridCol w:w="2410"/>
        <w:gridCol w:w="2693"/>
      </w:tblGrid>
      <w:tr w:rsidR="004134ED" w:rsidRPr="004134ED" w:rsidTr="002C2A0A">
        <w:tc>
          <w:tcPr>
            <w:tcW w:w="1668" w:type="dxa"/>
          </w:tcPr>
          <w:p w:rsidR="003E4096" w:rsidRPr="004134ED" w:rsidRDefault="004134ED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Téma</w:t>
            </w:r>
          </w:p>
        </w:tc>
        <w:tc>
          <w:tcPr>
            <w:tcW w:w="2409" w:type="dxa"/>
          </w:tcPr>
          <w:p w:rsidR="003E4096" w:rsidRPr="004134ED" w:rsidRDefault="004134ED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Tartalom</w:t>
            </w:r>
          </w:p>
        </w:tc>
        <w:tc>
          <w:tcPr>
            <w:tcW w:w="2410" w:type="dxa"/>
          </w:tcPr>
          <w:p w:rsidR="003E4096" w:rsidRPr="00552C57" w:rsidRDefault="004134ED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Fogalmak és adatok</w:t>
            </w:r>
          </w:p>
        </w:tc>
        <w:tc>
          <w:tcPr>
            <w:tcW w:w="2693" w:type="dxa"/>
          </w:tcPr>
          <w:p w:rsidR="003E4096" w:rsidRPr="004134ED" w:rsidRDefault="003E4096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Fejlesztési feladatok</w:t>
            </w:r>
          </w:p>
        </w:tc>
      </w:tr>
      <w:tr w:rsidR="004134ED" w:rsidRPr="004134ED" w:rsidTr="002C2A0A">
        <w:tc>
          <w:tcPr>
            <w:tcW w:w="1668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A parasztság világa</w:t>
            </w:r>
          </w:p>
        </w:tc>
        <w:tc>
          <w:tcPr>
            <w:tcW w:w="2409" w:type="dxa"/>
          </w:tcPr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A </w:t>
            </w:r>
            <w:proofErr w:type="gramStart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hierarchikus</w:t>
            </w:r>
            <w:proofErr w:type="gramEnd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világkép.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uradalom.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jobbágyok kötelességei és jogai.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önellátástól az árutermelésig.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Éhínségek, járványok, felkelések.</w:t>
            </w:r>
          </w:p>
        </w:tc>
        <w:tc>
          <w:tcPr>
            <w:tcW w:w="2410" w:type="dxa"/>
            <w:vMerge w:val="restart"/>
          </w:tcPr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Fogalmak: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uradalom, földesúr, majorság, jobbágy, robot, kiváltság, rend, pápa, érsek, cölibátus, szerzetes, bencés rend, ferences rend, eretnek, inkvizíció, kolostor, katolikus, szent, </w:t>
            </w:r>
            <w:proofErr w:type="gramStart"/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kódex</w:t>
            </w:r>
            <w:proofErr w:type="gramEnd"/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, román stílus, gótikus stílus, reneszánsz, lovag, nemes, feudalizmus, hűbériség, király, rendi monarchia, keresztes hadjáratok, polgár, céh.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Személyek: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Szent Benedek, VII. Gergely, Assisi Szent Ferenc, Aquinói Szent Tamás, Leonardo da Vinci, Gutenberg, Dózsa György.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gramStart"/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Kronológia</w:t>
            </w:r>
            <w:proofErr w:type="gramEnd"/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476–1492</w:t>
            </w:r>
            <w:r w:rsidR="00A616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 középkor, 1054</w:t>
            </w:r>
            <w:r w:rsidR="00A616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az egyházszakadás, 1347</w:t>
            </w:r>
            <w:r w:rsidR="00A616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 nagy pestisjárvány.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Topográfia: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Egyházi Állam, Anglia, 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lastRenderedPageBreak/>
              <w:t xml:space="preserve">Franciaország, levantei kereskedelmi hálózat, Velence, Firenze, </w:t>
            </w:r>
            <w:proofErr w:type="spellStart"/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Hanza</w:t>
            </w:r>
            <w:proofErr w:type="spellEnd"/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kereskedelmi hálózat, Szentföld.</w:t>
            </w:r>
          </w:p>
        </w:tc>
        <w:tc>
          <w:tcPr>
            <w:tcW w:w="2693" w:type="dxa"/>
            <w:vMerge w:val="restart"/>
          </w:tcPr>
          <w:p w:rsidR="003E4096" w:rsidRPr="004134ED" w:rsidRDefault="003E4096" w:rsidP="003E40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lastRenderedPageBreak/>
              <w:t>A középkor társadalmi, gazdasági, vallási és kulturális jellemzőinek bemutatása.</w:t>
            </w:r>
          </w:p>
          <w:p w:rsidR="003E4096" w:rsidRPr="004134ED" w:rsidRDefault="003E4096" w:rsidP="003E40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társadalmi csoportok közötti jogi különbségek azonosítása.</w:t>
            </w:r>
          </w:p>
          <w:p w:rsidR="003E4096" w:rsidRPr="004134ED" w:rsidRDefault="003E4096" w:rsidP="003E40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Érvekkel alátámasztott vélemény megfogalmazása a középkor világáról.</w:t>
            </w:r>
          </w:p>
          <w:p w:rsidR="003E4096" w:rsidRPr="004134ED" w:rsidRDefault="003E4096" w:rsidP="003E40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right="-108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középkor társadalmi berendezkedése és a rendi szemlélet értelmezése.</w:t>
            </w:r>
          </w:p>
          <w:p w:rsidR="003E4096" w:rsidRPr="004134ED" w:rsidRDefault="003E4096" w:rsidP="003E40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jobbágyság jogainak és kötelességeinek rendszerezése.</w:t>
            </w:r>
          </w:p>
          <w:p w:rsidR="003E4096" w:rsidRPr="004134ED" w:rsidRDefault="003E4096" w:rsidP="003E40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egyház szerepének áttekintése a középkori Európában.</w:t>
            </w:r>
          </w:p>
          <w:p w:rsidR="003E4096" w:rsidRPr="004134ED" w:rsidRDefault="003E4096" w:rsidP="003E40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középkori kolostori élet bemutatása képi vagy szöveges források segítségével.</w:t>
            </w:r>
          </w:p>
          <w:p w:rsidR="003E4096" w:rsidRPr="004134ED" w:rsidRDefault="003E4096" w:rsidP="003E40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nyugati és keleti kereszténység összehasonlítása.</w:t>
            </w:r>
          </w:p>
          <w:p w:rsidR="003E4096" w:rsidRPr="004134ED" w:rsidRDefault="003E4096" w:rsidP="003E40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lovagi életmód jellemzőinek azonosítása.</w:t>
            </w:r>
          </w:p>
          <w:p w:rsidR="003E4096" w:rsidRPr="004134ED" w:rsidRDefault="003E4096" w:rsidP="003E4096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A városok életének bemutatása képek, ábrák és szöveges források alapján, kitérve a zsidóság városiasodásban </w:t>
            </w: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lastRenderedPageBreak/>
              <w:t xml:space="preserve">játszott szerepére, valamint az </w:t>
            </w:r>
            <w:proofErr w:type="spellStart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antijudaista</w:t>
            </w:r>
            <w:proofErr w:type="spellEnd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törekvésekre.</w:t>
            </w:r>
          </w:p>
          <w:p w:rsidR="003E4096" w:rsidRPr="004134ED" w:rsidRDefault="003E4096" w:rsidP="003E40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312" w:hanging="35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céhek működésének jellemzése források alapján.</w:t>
            </w:r>
          </w:p>
        </w:tc>
      </w:tr>
      <w:tr w:rsidR="004134ED" w:rsidRPr="004134ED" w:rsidTr="002C2A0A">
        <w:tc>
          <w:tcPr>
            <w:tcW w:w="1668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Az egyházi rend</w:t>
            </w:r>
          </w:p>
        </w:tc>
        <w:tc>
          <w:tcPr>
            <w:tcW w:w="2409" w:type="dxa"/>
          </w:tcPr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Az egyházi </w:t>
            </w:r>
            <w:proofErr w:type="gramStart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hierarchia</w:t>
            </w:r>
            <w:proofErr w:type="gramEnd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, az egyházi intézményrendszer.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egyházszakadás és a 11. századi reform.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szerzetesség.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eretnekség.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Kultúra és oktatás, a középkori egyetemek.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Román és gótikus építészet – európai és magyar példák.</w:t>
            </w:r>
          </w:p>
        </w:tc>
        <w:tc>
          <w:tcPr>
            <w:tcW w:w="2410" w:type="dxa"/>
            <w:vMerge/>
          </w:tcPr>
          <w:p w:rsidR="003E4096" w:rsidRPr="00552C57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4134ED" w:rsidRPr="004134ED" w:rsidTr="002C2A0A">
        <w:tc>
          <w:tcPr>
            <w:tcW w:w="1668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A nemesi rend</w:t>
            </w:r>
          </w:p>
        </w:tc>
        <w:tc>
          <w:tcPr>
            <w:tcW w:w="2409" w:type="dxa"/>
          </w:tcPr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uralkodói hatalom és korlátai (hűbériség, rendiség).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Lovagi eszmény és lovagi kultúra.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keresztes hadjáratok eszméje.</w:t>
            </w:r>
          </w:p>
        </w:tc>
        <w:tc>
          <w:tcPr>
            <w:tcW w:w="2410" w:type="dxa"/>
            <w:vMerge/>
          </w:tcPr>
          <w:p w:rsidR="003E4096" w:rsidRPr="00552C57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4134ED" w:rsidRPr="004134ED" w:rsidTr="002C2A0A">
        <w:tc>
          <w:tcPr>
            <w:tcW w:w="1668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A polgárok világa</w:t>
            </w:r>
          </w:p>
        </w:tc>
        <w:tc>
          <w:tcPr>
            <w:tcW w:w="2409" w:type="dxa"/>
          </w:tcPr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középkori város és lakói.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lastRenderedPageBreak/>
              <w:t>A város kiváltságai (magyar példák alapján).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céhek.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helyi és távolsági kereskedelem.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reneszánsz építészet (európai és magyar példák).</w:t>
            </w:r>
          </w:p>
        </w:tc>
        <w:tc>
          <w:tcPr>
            <w:tcW w:w="2410" w:type="dxa"/>
            <w:vMerge/>
          </w:tcPr>
          <w:p w:rsidR="003E4096" w:rsidRPr="00552C57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</w:tbl>
    <w:p w:rsidR="0050769A" w:rsidRDefault="0050769A" w:rsidP="003E4096">
      <w:pPr>
        <w:spacing w:before="480" w:after="120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</w:pPr>
    </w:p>
    <w:p w:rsidR="0050769A" w:rsidRDefault="0050769A" w:rsidP="003E4096">
      <w:pPr>
        <w:spacing w:before="480" w:after="120"/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</w:pPr>
      <w:r w:rsidRPr="0050769A">
        <w:rPr>
          <w:rFonts w:ascii="Times New Roman" w:eastAsia="Calibri" w:hAnsi="Times New Roman" w:cs="Times New Roman"/>
          <w:b/>
          <w:color w:val="000000" w:themeColor="text1"/>
          <w:sz w:val="28"/>
          <w:szCs w:val="24"/>
          <w:u w:val="single"/>
          <w:lang w:eastAsia="hu-HU"/>
        </w:rPr>
        <w:t xml:space="preserve">V. </w:t>
      </w:r>
      <w:r w:rsidR="003E4096" w:rsidRPr="0050769A"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u w:val="single"/>
          <w:lang w:eastAsia="hu-HU"/>
        </w:rPr>
        <w:t>Témakör:</w:t>
      </w:r>
      <w:r w:rsidR="003E4096" w:rsidRPr="0050769A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A magyar nép eredete és az Árpád-kor</w:t>
      </w:r>
      <w:r w:rsidR="00741CFB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(19</w:t>
      </w:r>
      <w:r w:rsidRPr="0050769A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óra)</w:t>
      </w:r>
    </w:p>
    <w:p w:rsidR="0050769A" w:rsidRPr="0050769A" w:rsidRDefault="0050769A" w:rsidP="0050769A">
      <w:pPr>
        <w:spacing w:after="120"/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2410"/>
        <w:gridCol w:w="2410"/>
        <w:gridCol w:w="2551"/>
      </w:tblGrid>
      <w:tr w:rsidR="004134ED" w:rsidRPr="004134ED" w:rsidTr="002C2A0A">
        <w:tc>
          <w:tcPr>
            <w:tcW w:w="1809" w:type="dxa"/>
          </w:tcPr>
          <w:p w:rsidR="003E4096" w:rsidRPr="004134ED" w:rsidRDefault="003E4096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T</w:t>
            </w:r>
            <w:r w:rsidR="00723D36"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éma</w:t>
            </w:r>
          </w:p>
        </w:tc>
        <w:tc>
          <w:tcPr>
            <w:tcW w:w="2410" w:type="dxa"/>
          </w:tcPr>
          <w:p w:rsidR="003E4096" w:rsidRPr="004134ED" w:rsidRDefault="00723D36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Tartalom</w:t>
            </w:r>
          </w:p>
        </w:tc>
        <w:tc>
          <w:tcPr>
            <w:tcW w:w="2410" w:type="dxa"/>
          </w:tcPr>
          <w:p w:rsidR="003E4096" w:rsidRPr="00552C57" w:rsidRDefault="00723D36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Fogalmak és adatok</w:t>
            </w:r>
          </w:p>
        </w:tc>
        <w:tc>
          <w:tcPr>
            <w:tcW w:w="2551" w:type="dxa"/>
          </w:tcPr>
          <w:p w:rsidR="003E4096" w:rsidRPr="004134ED" w:rsidRDefault="003E4096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Fejlesztési feladatok</w:t>
            </w:r>
          </w:p>
        </w:tc>
      </w:tr>
      <w:tr w:rsidR="004134ED" w:rsidRPr="004134ED" w:rsidTr="002C2A0A">
        <w:tc>
          <w:tcPr>
            <w:tcW w:w="1809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Magyar őstörténet és honfoglalás</w:t>
            </w:r>
          </w:p>
        </w:tc>
        <w:tc>
          <w:tcPr>
            <w:tcW w:w="2410" w:type="dxa"/>
          </w:tcPr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Az eredet kérdései, a nyelvészet, a régészet, a néprajz és a </w:t>
            </w:r>
            <w:proofErr w:type="gramStart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genetika</w:t>
            </w:r>
            <w:proofErr w:type="gramEnd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eredményei.</w:t>
            </w:r>
          </w:p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magyar törzsszövetség az Etelközben.</w:t>
            </w:r>
          </w:p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honfoglalás okai és menete.</w:t>
            </w:r>
          </w:p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kalandozások – a lovas-íjász harcmodor.</w:t>
            </w:r>
          </w:p>
        </w:tc>
        <w:tc>
          <w:tcPr>
            <w:tcW w:w="2410" w:type="dxa"/>
            <w:vMerge w:val="restart"/>
          </w:tcPr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Fogalmak: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finnugor, törzs, fejedelem, kabarok, vérszerződés, honfoglalás, kettős honfoglalás elmélete, avarok, rovásírás, kalandozások, székelyek, vármegye, egyházmegye, érsekség, tized, nádor, ispán, kancellária, kettős kereszt, szászok, kunok, tatárok/mongolok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Személyek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 Álmos, Árpád, az Árpád-ház, Géza, I. (Szent) István, Koppány, Szent Gellért, Szent Imre, I. (Szent) László, Könyves Kálmán, III. Béla, II. András, IV. Béla, Szent Margit.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gramStart"/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lastRenderedPageBreak/>
              <w:t>Kronológia</w:t>
            </w:r>
            <w:proofErr w:type="gramEnd"/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895</w:t>
            </w:r>
            <w:r w:rsidR="00A616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 honfoglalás, 907</w:t>
            </w:r>
            <w:r w:rsidR="00A616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 pozsonyi csata, 997/1000–1038</w:t>
            </w:r>
            <w:r w:rsidR="00A616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I. (Szent) István uralkodása, 1222</w:t>
            </w:r>
            <w:r w:rsidR="00A616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az Aranybulla, 1241–1242</w:t>
            </w:r>
            <w:r w:rsidR="00A616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 tatárjárás.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Topográfia: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Etelköz, Vereckei-hágó, Kárpát-medence, Pannonhalma, Esztergom, Székesfehérvár, Buda, Muhi, Erdély, Horvátország.</w:t>
            </w:r>
          </w:p>
        </w:tc>
        <w:tc>
          <w:tcPr>
            <w:tcW w:w="2551" w:type="dxa"/>
            <w:vMerge w:val="restart"/>
          </w:tcPr>
          <w:p w:rsidR="003E4096" w:rsidRPr="004134ED" w:rsidRDefault="003E4096" w:rsidP="003E409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lastRenderedPageBreak/>
              <w:t>A magyarság eredetére vonatkozó elméletek közötti különbségek megállapítása.</w:t>
            </w:r>
          </w:p>
          <w:p w:rsidR="003E4096" w:rsidRPr="004134ED" w:rsidRDefault="003E4096" w:rsidP="003E409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mondák, a történeti hagyomány és a történettudomány eredményeinek megkülönböztetése.</w:t>
            </w:r>
          </w:p>
          <w:p w:rsidR="003E4096" w:rsidRPr="004134ED" w:rsidRDefault="003E4096" w:rsidP="003E409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A kalandozó hadjáratok céljainak azonosítása. </w:t>
            </w:r>
          </w:p>
          <w:p w:rsidR="003E4096" w:rsidRPr="004134ED" w:rsidRDefault="003E4096" w:rsidP="003E409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Géza fejedelem, I. (Szent) István és IV. Béla uralkodásának jellemzése és értékelése.</w:t>
            </w:r>
          </w:p>
          <w:p w:rsidR="003E4096" w:rsidRPr="004134ED" w:rsidRDefault="003E4096" w:rsidP="003E409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kereszténység felvétele és az államalapítás jelentőségének a felismerése.</w:t>
            </w:r>
          </w:p>
          <w:p w:rsidR="003E4096" w:rsidRPr="004134ED" w:rsidRDefault="003E4096" w:rsidP="003E409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A korai magyar történelmet és az Árpád-kort megjelenítő legfontosabb </w:t>
            </w: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lastRenderedPageBreak/>
              <w:t>kulturális alkotások azonosítása.</w:t>
            </w:r>
          </w:p>
        </w:tc>
      </w:tr>
      <w:tr w:rsidR="004134ED" w:rsidRPr="004134ED" w:rsidTr="002C2A0A">
        <w:tc>
          <w:tcPr>
            <w:tcW w:w="1809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Az államalapítás</w:t>
            </w:r>
          </w:p>
        </w:tc>
        <w:tc>
          <w:tcPr>
            <w:tcW w:w="2410" w:type="dxa"/>
          </w:tcPr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Géza és I. (Szent) István államszervező tevékenysége.</w:t>
            </w:r>
          </w:p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földbirtokrendszer és a vármegyeszervezet.</w:t>
            </w:r>
          </w:p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egyházszervezés.</w:t>
            </w:r>
          </w:p>
        </w:tc>
        <w:tc>
          <w:tcPr>
            <w:tcW w:w="2410" w:type="dxa"/>
            <w:vMerge/>
          </w:tcPr>
          <w:p w:rsidR="003E4096" w:rsidRPr="00552C57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551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4134ED" w:rsidRPr="004134ED" w:rsidTr="002C2A0A">
        <w:tc>
          <w:tcPr>
            <w:tcW w:w="1809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A magyar állam megszilárdulása az Árpád-korban</w:t>
            </w:r>
          </w:p>
        </w:tc>
        <w:tc>
          <w:tcPr>
            <w:tcW w:w="2410" w:type="dxa"/>
          </w:tcPr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Szent László, az országépítő.</w:t>
            </w:r>
          </w:p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Könyves Kálmán törvénykezési reformjai.</w:t>
            </w:r>
          </w:p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lastRenderedPageBreak/>
              <w:t xml:space="preserve">A </w:t>
            </w:r>
            <w:proofErr w:type="spellStart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kül</w:t>
            </w:r>
            <w:proofErr w:type="spellEnd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- és belpolitika új irányai: III. Béla uralkodása.</w:t>
            </w:r>
          </w:p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II. András kora: az átalakuló társadalom.</w:t>
            </w:r>
          </w:p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Újjáépítés a tatárjárás után: IV. Béla.</w:t>
            </w:r>
          </w:p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Árpádok európai kapcsolatai.</w:t>
            </w:r>
          </w:p>
        </w:tc>
        <w:tc>
          <w:tcPr>
            <w:tcW w:w="2410" w:type="dxa"/>
            <w:vMerge/>
          </w:tcPr>
          <w:p w:rsidR="003E4096" w:rsidRPr="00552C57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551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</w:tbl>
    <w:p w:rsidR="003E4096" w:rsidRPr="00723D36" w:rsidRDefault="00723D36" w:rsidP="003E4096">
      <w:pPr>
        <w:spacing w:before="480" w:after="120"/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hu-HU"/>
        </w:rPr>
      </w:pPr>
      <w:r w:rsidRPr="00723D36"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u w:val="single"/>
          <w:lang w:eastAsia="hu-HU"/>
        </w:rPr>
        <w:lastRenderedPageBreak/>
        <w:t xml:space="preserve">VI. </w:t>
      </w:r>
      <w:r w:rsidR="003E4096" w:rsidRPr="00723D36"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u w:val="single"/>
          <w:lang w:eastAsia="hu-HU"/>
        </w:rPr>
        <w:t>Témakör:</w:t>
      </w:r>
      <w:r w:rsidR="003E4096" w:rsidRPr="00723D36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A középkori Magyar Királyság fénykora</w:t>
      </w:r>
      <w:r w:rsidR="00741CFB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(18</w:t>
      </w:r>
      <w:r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óra)</w:t>
      </w:r>
    </w:p>
    <w:p w:rsidR="003E4096" w:rsidRPr="004134ED" w:rsidRDefault="003E4096" w:rsidP="003E4096">
      <w:pPr>
        <w:spacing w:after="120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hu-H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2126"/>
        <w:gridCol w:w="2693"/>
        <w:gridCol w:w="2268"/>
      </w:tblGrid>
      <w:tr w:rsidR="004134ED" w:rsidRPr="004134ED" w:rsidTr="002C2A0A">
        <w:tc>
          <w:tcPr>
            <w:tcW w:w="2093" w:type="dxa"/>
          </w:tcPr>
          <w:p w:rsidR="003E4096" w:rsidRPr="004134ED" w:rsidRDefault="00723D36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Téma</w:t>
            </w:r>
          </w:p>
        </w:tc>
        <w:tc>
          <w:tcPr>
            <w:tcW w:w="2126" w:type="dxa"/>
          </w:tcPr>
          <w:p w:rsidR="003E4096" w:rsidRPr="004134ED" w:rsidRDefault="00723D36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Tartalom</w:t>
            </w:r>
          </w:p>
        </w:tc>
        <w:tc>
          <w:tcPr>
            <w:tcW w:w="2693" w:type="dxa"/>
          </w:tcPr>
          <w:p w:rsidR="003E4096" w:rsidRPr="00552C57" w:rsidRDefault="00723D36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Fogalmak és adatok</w:t>
            </w:r>
          </w:p>
        </w:tc>
        <w:tc>
          <w:tcPr>
            <w:tcW w:w="2268" w:type="dxa"/>
          </w:tcPr>
          <w:p w:rsidR="003E4096" w:rsidRPr="004134ED" w:rsidRDefault="003E4096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Fejlesztési feladatok</w:t>
            </w:r>
          </w:p>
        </w:tc>
      </w:tr>
      <w:tr w:rsidR="004134ED" w:rsidRPr="004134ED" w:rsidTr="002C2A0A">
        <w:tc>
          <w:tcPr>
            <w:tcW w:w="2093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Az Anjouk</w:t>
            </w:r>
          </w:p>
        </w:tc>
        <w:tc>
          <w:tcPr>
            <w:tcW w:w="2126" w:type="dxa"/>
          </w:tcPr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királyi hatalom újbóli megszilárdítása I. Károly idején.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visegrádi királytalálkozó.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1351-es törvények.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Nagy Lajos hadjáratai.</w:t>
            </w:r>
          </w:p>
        </w:tc>
        <w:tc>
          <w:tcPr>
            <w:tcW w:w="2693" w:type="dxa"/>
            <w:vMerge w:val="restart"/>
          </w:tcPr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Fogalmak: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aranyforint, regálé, kapuadó, kilenced, bandérium, perszonálunió, sarkalatos nemesi jogok, fő- és köznemes, szabad királyi város, bányaváros, mezőváros, kormányzó, szekérvár, végvár, szultán, szpáhi, janicsár, rendkívüli hadiadó, füstpénz, fekete sereg, zsoldos, Corvina, Szent Korona, Szent Korona-tan, Képes krónika.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Személyek: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I. (Anjou) Károly, I. (Nagy) Lajos, Luxemburgi Zsigmond, 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lastRenderedPageBreak/>
              <w:t>Hunyadi János, I. (Hunyadi) Mátyás.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gramStart"/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Kronológia</w:t>
            </w:r>
            <w:proofErr w:type="gramEnd"/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1301</w:t>
            </w:r>
            <w:r w:rsidR="008A0FB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az Árpád-ház kihalása,1308. I. Károly uralkodásának kezdete, 1335</w:t>
            </w:r>
            <w:r w:rsidR="008A0FB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 visegrádi királytalálkozó, 1351</w:t>
            </w:r>
            <w:r w:rsidR="008A0FB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I.(Nagy) Lajos törvényei, 1396</w:t>
            </w:r>
            <w:r w:rsidR="008A0FB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 nikápolyi csata, 144</w:t>
            </w:r>
            <w:r w:rsidR="008A0FB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3–1444-es hosszú hadjárat, 1444: 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várnai csata, 1453</w:t>
            </w:r>
            <w:r w:rsidR="008A0FB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Konstantinápoly eleste, 1456</w:t>
            </w:r>
            <w:r w:rsidR="008A0FB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 nándorfehérvári diadal, 1458–90</w:t>
            </w:r>
            <w:r w:rsidR="008A0FB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Mátyás uralkodása.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Topográfia: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Visegrád, Lengyelország, Csehország, osztrák tartományok, Nikápoly, Várna, Nándorfehérvár, Kolozsvár, Kenyérmező, Oszmán Birodalom.</w:t>
            </w:r>
          </w:p>
        </w:tc>
        <w:tc>
          <w:tcPr>
            <w:tcW w:w="2268" w:type="dxa"/>
            <w:vMerge w:val="restart"/>
          </w:tcPr>
          <w:p w:rsidR="003E4096" w:rsidRPr="004134ED" w:rsidRDefault="003E4096" w:rsidP="003E4096">
            <w:pPr>
              <w:numPr>
                <w:ilvl w:val="0"/>
                <w:numId w:val="3"/>
              </w:numPr>
              <w:spacing w:after="0" w:line="240" w:lineRule="auto"/>
              <w:ind w:left="380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lastRenderedPageBreak/>
              <w:t>A 14–15. századi magyar uralkodók politikai pályájának felidézése.</w:t>
            </w:r>
          </w:p>
          <w:p w:rsidR="003E4096" w:rsidRPr="004134ED" w:rsidRDefault="003E4096" w:rsidP="003E4096">
            <w:pPr>
              <w:numPr>
                <w:ilvl w:val="0"/>
                <w:numId w:val="3"/>
              </w:numPr>
              <w:spacing w:after="0" w:line="240" w:lineRule="auto"/>
              <w:ind w:left="380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Érvekkel alátámasztott vélemény megfogalmazása az egyes személyek cselekedeteiről, döntéseiről.</w:t>
            </w:r>
          </w:p>
          <w:p w:rsidR="003E4096" w:rsidRPr="004134ED" w:rsidRDefault="003E4096" w:rsidP="003E4096">
            <w:pPr>
              <w:numPr>
                <w:ilvl w:val="0"/>
                <w:numId w:val="3"/>
              </w:numPr>
              <w:spacing w:after="0" w:line="240" w:lineRule="auto"/>
              <w:ind w:left="380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késő középkori magyar állam és az Oszmán Birodalom főbb összecsapásainak felidézése.</w:t>
            </w:r>
          </w:p>
          <w:p w:rsidR="003E4096" w:rsidRPr="004134ED" w:rsidRDefault="003E4096" w:rsidP="003E4096">
            <w:pPr>
              <w:numPr>
                <w:ilvl w:val="0"/>
                <w:numId w:val="3"/>
              </w:numPr>
              <w:spacing w:after="0" w:line="240" w:lineRule="auto"/>
              <w:ind w:left="380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white"/>
                <w:lang w:eastAsia="hu-HU"/>
              </w:rPr>
              <w:t xml:space="preserve">Annak értékelése, hogy </w:t>
            </w: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white"/>
                <w:lang w:eastAsia="hu-HU"/>
              </w:rPr>
              <w:lastRenderedPageBreak/>
              <w:t xml:space="preserve">az Oszmán </w:t>
            </w:r>
            <w:proofErr w:type="gramStart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white"/>
                <w:lang w:eastAsia="hu-HU"/>
              </w:rPr>
              <w:t>Birodalom terjeszkedő</w:t>
            </w:r>
            <w:proofErr w:type="gramEnd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white"/>
                <w:lang w:eastAsia="hu-HU"/>
              </w:rPr>
              <w:t xml:space="preserve"> politikája milyen hatást gyakorolt a magyar történelemre</w:t>
            </w: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.</w:t>
            </w:r>
          </w:p>
          <w:p w:rsidR="003E4096" w:rsidRPr="004134ED" w:rsidRDefault="003E4096" w:rsidP="003E4096">
            <w:pPr>
              <w:numPr>
                <w:ilvl w:val="0"/>
                <w:numId w:val="3"/>
              </w:numPr>
              <w:spacing w:after="0" w:line="240" w:lineRule="auto"/>
              <w:ind w:left="380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Mátyás hatalom-gyakorlásának jellemzése.</w:t>
            </w:r>
          </w:p>
          <w:p w:rsidR="003E4096" w:rsidRPr="004134ED" w:rsidRDefault="003E4096" w:rsidP="003E4096">
            <w:pPr>
              <w:numPr>
                <w:ilvl w:val="0"/>
                <w:numId w:val="3"/>
              </w:numPr>
              <w:spacing w:after="0" w:line="240" w:lineRule="auto"/>
              <w:ind w:left="380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reneszánsz kultúra bemutatása Mátyás udvarában.</w:t>
            </w:r>
          </w:p>
          <w:p w:rsidR="003E4096" w:rsidRPr="004134ED" w:rsidRDefault="003E4096" w:rsidP="003E409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0" w:hanging="35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bookmarkStart w:id="0" w:name="_3znysh7" w:colFirst="0" w:colLast="0"/>
            <w:bookmarkEnd w:id="0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14–15. századi magyar történelmet megjelenítő fontos kulturális alkotások azonosítása.</w:t>
            </w:r>
          </w:p>
        </w:tc>
      </w:tr>
      <w:tr w:rsidR="004134ED" w:rsidRPr="004134ED" w:rsidTr="002C2A0A">
        <w:tc>
          <w:tcPr>
            <w:tcW w:w="2093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A török fenyegetés árnyékában</w:t>
            </w:r>
          </w:p>
        </w:tc>
        <w:tc>
          <w:tcPr>
            <w:tcW w:w="2126" w:type="dxa"/>
          </w:tcPr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Oszmán Birodalom.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Török hódítás a Balkánon.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Luxemburgi Zsigmond, a közép-európai uralkodó és a török veszély. 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Hunyadi János, a politikus és hadvezér.  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lastRenderedPageBreak/>
              <w:t>Hunyadi János törökellenes harcai.</w:t>
            </w:r>
          </w:p>
        </w:tc>
        <w:tc>
          <w:tcPr>
            <w:tcW w:w="2693" w:type="dxa"/>
            <w:vMerge/>
          </w:tcPr>
          <w:p w:rsidR="003E4096" w:rsidRPr="00552C57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4134ED" w:rsidRPr="004134ED" w:rsidTr="002C2A0A">
        <w:tc>
          <w:tcPr>
            <w:tcW w:w="2093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lastRenderedPageBreak/>
              <w:t>Hunyadi Mátyás</w:t>
            </w:r>
          </w:p>
        </w:tc>
        <w:tc>
          <w:tcPr>
            <w:tcW w:w="2126" w:type="dxa"/>
          </w:tcPr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Mátyás útja a trónig.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központosított királyi hatalom.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Jövedelmek és kiadások.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Birodalomépítő tervek.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gramStart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Aktív</w:t>
            </w:r>
            <w:proofErr w:type="gramEnd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védelem a török ellen.</w:t>
            </w:r>
          </w:p>
        </w:tc>
        <w:tc>
          <w:tcPr>
            <w:tcW w:w="2693" w:type="dxa"/>
            <w:vMerge/>
          </w:tcPr>
          <w:p w:rsidR="003E4096" w:rsidRPr="00552C57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4134ED" w:rsidRPr="004134ED" w:rsidTr="002C2A0A">
        <w:tc>
          <w:tcPr>
            <w:tcW w:w="2093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A magyar középkor kulturális hagyatéka</w:t>
            </w:r>
          </w:p>
        </w:tc>
        <w:tc>
          <w:tcPr>
            <w:tcW w:w="2126" w:type="dxa"/>
          </w:tcPr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Honfoglalás kori leletek.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Szent Korona.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Várak, királyi udvar, kolostorok, templomok.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Magyar geszták, krónikák és szentek legendái.</w:t>
            </w:r>
          </w:p>
        </w:tc>
        <w:tc>
          <w:tcPr>
            <w:tcW w:w="2693" w:type="dxa"/>
            <w:vMerge/>
          </w:tcPr>
          <w:p w:rsidR="003E4096" w:rsidRPr="00552C57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</w:tbl>
    <w:p w:rsidR="003E4096" w:rsidRDefault="003E4096" w:rsidP="003E4096">
      <w:pPr>
        <w:jc w:val="both"/>
        <w:rPr>
          <w:rFonts w:ascii="Times New Roman" w:eastAsia="Cambria" w:hAnsi="Times New Roman" w:cs="Times New Roman"/>
          <w:b/>
          <w:smallCaps/>
          <w:color w:val="000000" w:themeColor="text1"/>
          <w:sz w:val="24"/>
          <w:szCs w:val="24"/>
          <w:lang w:eastAsia="hu-HU"/>
        </w:rPr>
      </w:pPr>
    </w:p>
    <w:p w:rsidR="005D4289" w:rsidRDefault="007D1A08" w:rsidP="005D4289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Négy</w:t>
      </w:r>
      <w:r w:rsidR="005D4289" w:rsidRPr="00014F5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választott téma mélységelvű feldolgozása</w:t>
      </w:r>
      <w:r w:rsidR="005D4289" w:rsidRPr="008738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20</w:t>
      </w:r>
      <w:r w:rsidR="005D4289" w:rsidRPr="008738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óra</w:t>
      </w:r>
    </w:p>
    <w:p w:rsidR="005D4289" w:rsidRDefault="005D4289" w:rsidP="005D4289">
      <w:pPr>
        <w:spacing w:before="240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A helyi tanterv alapján a tanár a kerettantervből évente </w:t>
      </w:r>
      <w:r w:rsidR="007D1A08">
        <w:rPr>
          <w:rFonts w:ascii="Times New Roman" w:hAnsi="Times New Roman" w:cs="Times New Roman"/>
          <w:b/>
          <w:i/>
          <w:color w:val="000000" w:themeColor="text1"/>
          <w:sz w:val="24"/>
        </w:rPr>
        <w:t>négy</w:t>
      </w:r>
      <w:r w:rsidRPr="00014F5D">
        <w:rPr>
          <w:rFonts w:ascii="Times New Roman" w:hAnsi="Times New Roman" w:cs="Times New Roman"/>
          <w:b/>
          <w:i/>
          <w:color w:val="000000" w:themeColor="text1"/>
          <w:sz w:val="24"/>
        </w:rPr>
        <w:t xml:space="preserve"> témát mélységelvű feldolgozásra jelöl ki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, amelyre több idő, a javasolt időkereten felül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összesen további </w:t>
      </w:r>
      <w:r w:rsidR="007D1A08">
        <w:rPr>
          <w:rFonts w:ascii="Times New Roman" w:hAnsi="Times New Roman" w:cs="Times New Roman"/>
          <w:color w:val="000000" w:themeColor="text1"/>
          <w:sz w:val="24"/>
        </w:rPr>
        <w:t>20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 óra tervezhető</w:t>
      </w:r>
      <w:r w:rsidRPr="00873884">
        <w:rPr>
          <w:rFonts w:ascii="Times New Roman" w:hAnsi="Times New Roman" w:cs="Times New Roman"/>
          <w:b/>
          <w:color w:val="000000" w:themeColor="text1"/>
          <w:sz w:val="24"/>
        </w:rPr>
        <w:t xml:space="preserve">. 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Ezeknek legalább </w:t>
      </w:r>
      <w:r w:rsidRPr="00FD04E7">
        <w:rPr>
          <w:rFonts w:ascii="Times New Roman" w:hAnsi="Times New Roman" w:cs="Times New Roman"/>
          <w:b/>
          <w:i/>
          <w:color w:val="000000" w:themeColor="text1"/>
          <w:sz w:val="24"/>
        </w:rPr>
        <w:t>70%-a magyar történelmi témájú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kell, hogy 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>legyen.</w:t>
      </w:r>
      <w:r w:rsidRPr="00873884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>A mélységelvű tanítás lehetőséget ad az adott téma részletesebb ismeretekkel, többféle megközelítési móddal és tevékenységgel történő feldolgozására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, és a </w:t>
      </w:r>
      <w:r w:rsidRPr="005D4289">
        <w:rPr>
          <w:rFonts w:ascii="Times New Roman" w:hAnsi="Times New Roman" w:cs="Times New Roman"/>
          <w:i/>
          <w:color w:val="000000" w:themeColor="text1"/>
          <w:sz w:val="24"/>
        </w:rPr>
        <w:t>helytörténet</w:t>
      </w:r>
      <w:r>
        <w:rPr>
          <w:rFonts w:ascii="Times New Roman" w:hAnsi="Times New Roman" w:cs="Times New Roman"/>
          <w:color w:val="000000" w:themeColor="text1"/>
          <w:sz w:val="24"/>
        </w:rPr>
        <w:t>i vonatkozások megismerésére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. A mélységelvű témák esetében nagyobb lehetőség nyílik a </w:t>
      </w:r>
      <w:r w:rsidRPr="00FD04E7">
        <w:rPr>
          <w:rFonts w:ascii="Times New Roman" w:hAnsi="Times New Roman" w:cs="Times New Roman"/>
          <w:i/>
          <w:color w:val="000000" w:themeColor="text1"/>
          <w:sz w:val="24"/>
        </w:rPr>
        <w:t>projektmunká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ra, illetve a </w:t>
      </w:r>
      <w:r w:rsidRPr="00FD04E7">
        <w:rPr>
          <w:rFonts w:ascii="Times New Roman" w:hAnsi="Times New Roman" w:cs="Times New Roman"/>
          <w:i/>
          <w:color w:val="000000" w:themeColor="text1"/>
          <w:sz w:val="24"/>
        </w:rPr>
        <w:t>múzeumi órák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 és a témával kapcsolatos </w:t>
      </w:r>
      <w:r w:rsidRPr="00FD04E7">
        <w:rPr>
          <w:rFonts w:ascii="Times New Roman" w:hAnsi="Times New Roman" w:cs="Times New Roman"/>
          <w:i/>
          <w:color w:val="000000" w:themeColor="text1"/>
          <w:sz w:val="24"/>
        </w:rPr>
        <w:t>tanulmányi kirándulások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 szervezésére.</w:t>
      </w:r>
    </w:p>
    <w:p w:rsidR="00723D36" w:rsidRDefault="00723D36">
      <w:pPr>
        <w:spacing w:after="160" w:line="259" w:lineRule="auto"/>
        <w:rPr>
          <w:rFonts w:ascii="Times New Roman" w:eastAsia="Cambria" w:hAnsi="Times New Roman" w:cs="Times New Roman"/>
          <w:b/>
          <w:smallCaps/>
          <w:color w:val="000000" w:themeColor="text1"/>
          <w:sz w:val="24"/>
          <w:szCs w:val="24"/>
          <w:lang w:eastAsia="hu-HU"/>
        </w:rPr>
      </w:pPr>
      <w:r>
        <w:rPr>
          <w:rFonts w:ascii="Times New Roman" w:eastAsia="Cambria" w:hAnsi="Times New Roman" w:cs="Times New Roman"/>
          <w:b/>
          <w:smallCaps/>
          <w:color w:val="000000" w:themeColor="text1"/>
          <w:sz w:val="24"/>
          <w:szCs w:val="24"/>
          <w:lang w:eastAsia="hu-HU"/>
        </w:rPr>
        <w:br w:type="page"/>
      </w:r>
    </w:p>
    <w:p w:rsidR="00723D36" w:rsidRDefault="00723D36" w:rsidP="005F402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Történelem – 10</w:t>
      </w:r>
      <w:r w:rsidRPr="008D3EB1">
        <w:rPr>
          <w:rFonts w:ascii="Times New Roman" w:hAnsi="Times New Roman" w:cs="Times New Roman"/>
          <w:b/>
          <w:sz w:val="32"/>
          <w:szCs w:val="32"/>
        </w:rPr>
        <w:t>. osztály</w:t>
      </w:r>
    </w:p>
    <w:p w:rsidR="005F402E" w:rsidRPr="00723D36" w:rsidRDefault="005F402E" w:rsidP="005F402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magyar-történelem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emelt szintű képzés</w:t>
      </w:r>
    </w:p>
    <w:p w:rsidR="00D62FFE" w:rsidRPr="004134ED" w:rsidRDefault="00D62FFE" w:rsidP="003E409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3D36" w:rsidRPr="004134ED" w:rsidRDefault="005F402E" w:rsidP="00D62FF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Óraszám: 102 óra, heti 3</w:t>
      </w:r>
      <w:r w:rsidR="00D62FFE" w:rsidRPr="004134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tanóra </w:t>
      </w:r>
    </w:p>
    <w:p w:rsidR="00D62FFE" w:rsidRPr="00F76886" w:rsidRDefault="00D62FFE" w:rsidP="00723D36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68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témakörök áttekintő táblázata:</w:t>
      </w:r>
    </w:p>
    <w:tbl>
      <w:tblPr>
        <w:tblStyle w:val="Rcsostblzat"/>
        <w:tblW w:w="8820" w:type="dxa"/>
        <w:tblLayout w:type="fixed"/>
        <w:tblLook w:val="0600" w:firstRow="0" w:lastRow="0" w:firstColumn="0" w:lastColumn="0" w:noHBand="1" w:noVBand="1"/>
      </w:tblPr>
      <w:tblGrid>
        <w:gridCol w:w="6600"/>
        <w:gridCol w:w="2220"/>
      </w:tblGrid>
      <w:tr w:rsidR="005F402E" w:rsidRPr="005F402E" w:rsidTr="00723D36">
        <w:tc>
          <w:tcPr>
            <w:tcW w:w="6600" w:type="dxa"/>
          </w:tcPr>
          <w:p w:rsidR="005F402E" w:rsidRPr="005F402E" w:rsidRDefault="005F402E" w:rsidP="005F4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5F402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Témakör</w:t>
            </w:r>
          </w:p>
        </w:tc>
        <w:tc>
          <w:tcPr>
            <w:tcW w:w="2220" w:type="dxa"/>
          </w:tcPr>
          <w:p w:rsidR="005F402E" w:rsidRPr="005F402E" w:rsidRDefault="005F402E" w:rsidP="005F4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5F402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Javasolt óraszám</w:t>
            </w:r>
          </w:p>
        </w:tc>
      </w:tr>
      <w:tr w:rsidR="004134ED" w:rsidRPr="00F76886" w:rsidTr="00723D36">
        <w:tc>
          <w:tcPr>
            <w:tcW w:w="6600" w:type="dxa"/>
          </w:tcPr>
          <w:p w:rsidR="00D62FFE" w:rsidRPr="00F76886" w:rsidRDefault="00D62FFE" w:rsidP="003F1D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kora újkor</w:t>
            </w:r>
          </w:p>
        </w:tc>
        <w:tc>
          <w:tcPr>
            <w:tcW w:w="2220" w:type="dxa"/>
          </w:tcPr>
          <w:p w:rsidR="00D62FFE" w:rsidRPr="00F76886" w:rsidRDefault="005F402E" w:rsidP="003F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15</w:t>
            </w:r>
            <w:r w:rsidR="00D62FFE" w:rsidRPr="00F768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4134ED" w:rsidRPr="00F76886" w:rsidTr="00723D36">
        <w:tc>
          <w:tcPr>
            <w:tcW w:w="6600" w:type="dxa"/>
          </w:tcPr>
          <w:p w:rsidR="00D62FFE" w:rsidRPr="00F76886" w:rsidRDefault="00D62FFE" w:rsidP="003F1DBB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török hódoltság kora Magyarországon</w:t>
            </w:r>
          </w:p>
        </w:tc>
        <w:tc>
          <w:tcPr>
            <w:tcW w:w="2220" w:type="dxa"/>
          </w:tcPr>
          <w:p w:rsidR="00D62FFE" w:rsidRPr="00F76886" w:rsidRDefault="005F402E" w:rsidP="003F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15</w:t>
            </w:r>
          </w:p>
        </w:tc>
      </w:tr>
      <w:tr w:rsidR="004134ED" w:rsidRPr="00F76886" w:rsidTr="00723D36">
        <w:tc>
          <w:tcPr>
            <w:tcW w:w="6600" w:type="dxa"/>
          </w:tcPr>
          <w:p w:rsidR="00D62FFE" w:rsidRPr="00F76886" w:rsidRDefault="00D62FFE" w:rsidP="003F1D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felvilágosodás kora</w:t>
            </w:r>
          </w:p>
        </w:tc>
        <w:tc>
          <w:tcPr>
            <w:tcW w:w="2220" w:type="dxa"/>
          </w:tcPr>
          <w:p w:rsidR="00D62FFE" w:rsidRPr="00F76886" w:rsidRDefault="005F402E" w:rsidP="003F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10</w:t>
            </w:r>
          </w:p>
        </w:tc>
      </w:tr>
      <w:tr w:rsidR="004134ED" w:rsidRPr="00F76886" w:rsidTr="00723D36">
        <w:tc>
          <w:tcPr>
            <w:tcW w:w="6600" w:type="dxa"/>
          </w:tcPr>
          <w:p w:rsidR="00D62FFE" w:rsidRPr="00F76886" w:rsidRDefault="00D62FFE" w:rsidP="003F1D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Magyarország a 18. században</w:t>
            </w:r>
          </w:p>
        </w:tc>
        <w:tc>
          <w:tcPr>
            <w:tcW w:w="2220" w:type="dxa"/>
          </w:tcPr>
          <w:p w:rsidR="00D62FFE" w:rsidRPr="00F76886" w:rsidRDefault="005F402E" w:rsidP="003F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15</w:t>
            </w:r>
          </w:p>
        </w:tc>
      </w:tr>
      <w:tr w:rsidR="004134ED" w:rsidRPr="00F76886" w:rsidTr="00723D36">
        <w:tc>
          <w:tcPr>
            <w:tcW w:w="6600" w:type="dxa"/>
          </w:tcPr>
          <w:p w:rsidR="00D62FFE" w:rsidRPr="00F76886" w:rsidRDefault="00D62FFE" w:rsidP="003F1D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Új eszmék és az iparosodás kora</w:t>
            </w:r>
          </w:p>
        </w:tc>
        <w:tc>
          <w:tcPr>
            <w:tcW w:w="2220" w:type="dxa"/>
          </w:tcPr>
          <w:p w:rsidR="00D62FFE" w:rsidRPr="00F76886" w:rsidRDefault="005F402E" w:rsidP="003F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8</w:t>
            </w:r>
          </w:p>
        </w:tc>
      </w:tr>
      <w:tr w:rsidR="004134ED" w:rsidRPr="00F76886" w:rsidTr="00723D36">
        <w:tc>
          <w:tcPr>
            <w:tcW w:w="6600" w:type="dxa"/>
          </w:tcPr>
          <w:p w:rsidR="00D62FFE" w:rsidRPr="00F76886" w:rsidRDefault="00D62FFE" w:rsidP="003F1D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reformkor</w:t>
            </w:r>
          </w:p>
        </w:tc>
        <w:tc>
          <w:tcPr>
            <w:tcW w:w="2220" w:type="dxa"/>
          </w:tcPr>
          <w:p w:rsidR="00D62FFE" w:rsidRPr="00F76886" w:rsidRDefault="005F402E" w:rsidP="003F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12</w:t>
            </w:r>
          </w:p>
        </w:tc>
      </w:tr>
      <w:tr w:rsidR="004134ED" w:rsidRPr="00F76886" w:rsidTr="00723D36">
        <w:tc>
          <w:tcPr>
            <w:tcW w:w="6600" w:type="dxa"/>
          </w:tcPr>
          <w:p w:rsidR="00D62FFE" w:rsidRPr="00F76886" w:rsidRDefault="00D62FFE" w:rsidP="003F1D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forradalom és szabadságharc</w:t>
            </w:r>
          </w:p>
        </w:tc>
        <w:tc>
          <w:tcPr>
            <w:tcW w:w="2220" w:type="dxa"/>
          </w:tcPr>
          <w:p w:rsidR="00D62FFE" w:rsidRPr="00F76886" w:rsidRDefault="005F402E" w:rsidP="003F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10</w:t>
            </w:r>
          </w:p>
        </w:tc>
      </w:tr>
      <w:tr w:rsidR="004134ED" w:rsidRPr="00F76886" w:rsidTr="00723D36">
        <w:tc>
          <w:tcPr>
            <w:tcW w:w="6600" w:type="dxa"/>
          </w:tcPr>
          <w:p w:rsidR="00D62FFE" w:rsidRPr="00F76886" w:rsidRDefault="005F402E" w:rsidP="003F1DBB">
            <w:pPr>
              <w:spacing w:after="0" w:line="240" w:lineRule="auto"/>
              <w:rPr>
                <w:rFonts w:ascii="Times New Roman" w:eastAsia="Cambria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color w:val="000000" w:themeColor="text1"/>
                <w:sz w:val="24"/>
                <w:szCs w:val="24"/>
                <w:lang w:eastAsia="hu-HU"/>
              </w:rPr>
              <w:t>Négy</w:t>
            </w:r>
            <w:r w:rsidR="00723D36" w:rsidRPr="00F76886">
              <w:rPr>
                <w:rFonts w:ascii="Times New Roman" w:eastAsia="Cambria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választott téma mélységelvű feldolgozása</w:t>
            </w:r>
          </w:p>
        </w:tc>
        <w:tc>
          <w:tcPr>
            <w:tcW w:w="2220" w:type="dxa"/>
          </w:tcPr>
          <w:p w:rsidR="00D62FFE" w:rsidRPr="00F76886" w:rsidRDefault="005F402E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color w:val="000000" w:themeColor="text1"/>
                <w:sz w:val="24"/>
                <w:szCs w:val="24"/>
                <w:lang w:eastAsia="hu-HU"/>
              </w:rPr>
              <w:t>17</w:t>
            </w:r>
          </w:p>
        </w:tc>
      </w:tr>
      <w:tr w:rsidR="00723D36" w:rsidRPr="00F76886" w:rsidTr="00723D36">
        <w:tc>
          <w:tcPr>
            <w:tcW w:w="6600" w:type="dxa"/>
          </w:tcPr>
          <w:p w:rsidR="00723D36" w:rsidRPr="00F76886" w:rsidRDefault="00723D36" w:rsidP="003F1DBB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Összes óraszám:</w:t>
            </w:r>
          </w:p>
        </w:tc>
        <w:tc>
          <w:tcPr>
            <w:tcW w:w="2220" w:type="dxa"/>
          </w:tcPr>
          <w:p w:rsidR="00723D36" w:rsidRPr="00F76886" w:rsidRDefault="005F402E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102</w:t>
            </w:r>
          </w:p>
        </w:tc>
      </w:tr>
    </w:tbl>
    <w:p w:rsidR="00E31313" w:rsidRDefault="00E3131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320D" w:rsidRPr="0066320D" w:rsidRDefault="0066320D" w:rsidP="0066320D">
      <w:pPr>
        <w:spacing w:before="480" w:after="120"/>
        <w:rPr>
          <w:rFonts w:ascii="Times New Roman" w:eastAsia="Calibri" w:hAnsi="Times New Roman" w:cs="Times New Roman"/>
          <w:sz w:val="28"/>
          <w:szCs w:val="24"/>
          <w:lang w:eastAsia="hu-HU"/>
        </w:rPr>
      </w:pPr>
      <w:r w:rsidRPr="0066320D">
        <w:rPr>
          <w:rFonts w:ascii="Times New Roman" w:eastAsia="Cambria" w:hAnsi="Times New Roman" w:cs="Times New Roman"/>
          <w:b/>
          <w:smallCaps/>
          <w:sz w:val="28"/>
          <w:szCs w:val="24"/>
          <w:u w:val="single"/>
          <w:lang w:eastAsia="hu-HU"/>
        </w:rPr>
        <w:t>I. Témakör:</w:t>
      </w:r>
      <w:r w:rsidR="00B322B5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A kora újkor (15</w:t>
      </w:r>
      <w:r w:rsidRPr="0066320D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óra)</w:t>
      </w:r>
    </w:p>
    <w:p w:rsidR="0066320D" w:rsidRPr="0066320D" w:rsidRDefault="0066320D" w:rsidP="0066320D">
      <w:pPr>
        <w:spacing w:after="120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2551"/>
        <w:gridCol w:w="2127"/>
        <w:gridCol w:w="2522"/>
      </w:tblGrid>
      <w:tr w:rsidR="0066320D" w:rsidRPr="0066320D" w:rsidTr="00537CB2">
        <w:tc>
          <w:tcPr>
            <w:tcW w:w="1980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Téma</w:t>
            </w:r>
          </w:p>
        </w:tc>
        <w:tc>
          <w:tcPr>
            <w:tcW w:w="2551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Tartalom</w:t>
            </w:r>
          </w:p>
        </w:tc>
        <w:tc>
          <w:tcPr>
            <w:tcW w:w="2127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Fogalmak és adatok</w:t>
            </w:r>
          </w:p>
        </w:tc>
        <w:tc>
          <w:tcPr>
            <w:tcW w:w="2522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Fejlesztési feladatok</w:t>
            </w:r>
          </w:p>
        </w:tc>
      </w:tr>
      <w:tr w:rsidR="0066320D" w:rsidRPr="0066320D" w:rsidTr="00537CB2">
        <w:tc>
          <w:tcPr>
            <w:tcW w:w="1980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A földrajzi felfedezések</w:t>
            </w:r>
          </w:p>
        </w:tc>
        <w:tc>
          <w:tcPr>
            <w:tcW w:w="2551" w:type="dxa"/>
          </w:tcPr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portugál és spanyol felfedezések.</w:t>
            </w:r>
          </w:p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korai gyarmatosítás és következményei.</w:t>
            </w:r>
          </w:p>
          <w:p w:rsidR="0066320D" w:rsidRPr="0066320D" w:rsidRDefault="00537CB2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="0066320D"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világkereskedelem kialakulása.</w:t>
            </w:r>
          </w:p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Az </w:t>
            </w:r>
            <w:proofErr w:type="gram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abszolutizmus</w:t>
            </w:r>
            <w:proofErr w:type="gram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127" w:type="dxa"/>
            <w:vMerge w:val="restart"/>
          </w:tcPr>
          <w:p w:rsidR="0066320D" w:rsidRPr="0066320D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Fogalmak: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gyarmat, világkereskedelem, </w:t>
            </w:r>
            <w:proofErr w:type="gram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abszolutizmus</w:t>
            </w:r>
            <w:proofErr w:type="gram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, infláció, manufaktúra, tőke, tőkés, bérmunkás, kapitalizmus, bank, tőzsde, részvény, örökös jobbágyság, reformáció, protestáns, evangélikus, református, anglikán, unitárius, vallási türelem, ellenreformáció, katolikus megújulás, jezsuiták, barokk.</w:t>
            </w:r>
          </w:p>
          <w:p w:rsidR="0066320D" w:rsidRPr="0066320D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66320D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Személyek: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Kolumbusz Kristóf, Vasco da Gama, Ferdinánd Magellán, Luther Márton, Kálvin János, Károli Gáspár, Pázmány Péter, Apáczai Csere János, Habsburg-dinasztia, V. Károly, Loyolai (Szent) Ignác, XIV. Lajos.</w:t>
            </w:r>
          </w:p>
          <w:p w:rsidR="0066320D" w:rsidRPr="0066320D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66320D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Kronológia</w:t>
            </w:r>
            <w:proofErr w:type="gramEnd"/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: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1492-től az újkor, 1492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Amerika felfedezése, 1517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reformáció kezdete, 1545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tridenti zsinat megnyitása, 1568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tordai határozat,</w:t>
            </w:r>
          </w:p>
          <w:p w:rsidR="0066320D" w:rsidRPr="0066320D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1648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vesztfáliai békék.</w:t>
            </w: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</w:p>
          <w:p w:rsidR="0066320D" w:rsidRPr="0066320D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66320D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Topográfia: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Spanyolország, India, London, Párizs/Versailles, Sárospatak.</w:t>
            </w:r>
          </w:p>
        </w:tc>
        <w:tc>
          <w:tcPr>
            <w:tcW w:w="2522" w:type="dxa"/>
            <w:vMerge w:val="restart"/>
          </w:tcPr>
          <w:p w:rsidR="0066320D" w:rsidRPr="0066320D" w:rsidRDefault="0066320D" w:rsidP="0066320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A felfedezők céljainak és útjainak bemutatása tematikus térképeken.</w:t>
            </w:r>
          </w:p>
          <w:p w:rsidR="0066320D" w:rsidRPr="0066320D" w:rsidRDefault="0066320D" w:rsidP="0066320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Információk</w:t>
            </w:r>
            <w:proofErr w:type="gram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gyűjtése a kialakuló világkereskedelem új útvonalairól, fontosabb termékeiről és szereplőiről.</w:t>
            </w:r>
          </w:p>
          <w:p w:rsidR="0066320D" w:rsidRPr="0066320D" w:rsidRDefault="0066320D" w:rsidP="0066320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új munkaszervezési formák bemutatása és összehasonlítása a céhes iparral.</w:t>
            </w:r>
          </w:p>
          <w:p w:rsidR="0066320D" w:rsidRPr="0066320D" w:rsidRDefault="0066320D" w:rsidP="0066320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európai régiók közötti gazdasági és társadalmi különbségek felismerése.</w:t>
            </w:r>
          </w:p>
          <w:p w:rsidR="0066320D" w:rsidRPr="0066320D" w:rsidRDefault="0066320D" w:rsidP="0066320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A reformáció okainak és következményeinek bemutatása.</w:t>
            </w:r>
          </w:p>
          <w:p w:rsidR="0066320D" w:rsidRPr="0066320D" w:rsidRDefault="0066320D" w:rsidP="0066320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katolikus és a protestáns tanítások és egyházszervezet összehasonlítása.</w:t>
            </w:r>
          </w:p>
          <w:p w:rsidR="0066320D" w:rsidRPr="0066320D" w:rsidRDefault="0066320D" w:rsidP="0066320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lang w:eastAsia="hu-HU"/>
              </w:rPr>
              <w:t>A reformáció egyes irányzatai terjedésének nyomon követése térképe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n.</w:t>
            </w:r>
          </w:p>
          <w:p w:rsidR="0066320D" w:rsidRPr="0066320D" w:rsidRDefault="0066320D" w:rsidP="0066320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Vallás és politika összefonódásának felismerése. </w:t>
            </w:r>
          </w:p>
          <w:p w:rsidR="0066320D" w:rsidRPr="0066320D" w:rsidRDefault="0066320D" w:rsidP="0066320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erdélyi vallási türelem szerepének és jelentőségének felismerése.</w:t>
            </w:r>
          </w:p>
          <w:p w:rsidR="0066320D" w:rsidRPr="0066320D" w:rsidRDefault="0066320D" w:rsidP="0066320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301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lang w:eastAsia="hu-HU"/>
              </w:rPr>
              <w:t>A katolikus egyház megújulási törekvései és a barokk művészet jellemzői közötti párhuzam felismerés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e.</w:t>
            </w:r>
          </w:p>
        </w:tc>
      </w:tr>
      <w:tr w:rsidR="0066320D" w:rsidRPr="0066320D" w:rsidTr="00537CB2">
        <w:tc>
          <w:tcPr>
            <w:tcW w:w="1980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A korai kapitalizmus</w:t>
            </w:r>
          </w:p>
        </w:tc>
        <w:tc>
          <w:tcPr>
            <w:tcW w:w="2551" w:type="dxa"/>
          </w:tcPr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Az </w:t>
            </w:r>
            <w:proofErr w:type="spell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árforradalom</w:t>
            </w:r>
            <w:proofErr w:type="spell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</w:t>
            </w:r>
            <w:proofErr w:type="gram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manufaktúrák</w:t>
            </w:r>
            <w:proofErr w:type="gram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Bankok és </w:t>
            </w:r>
            <w:bookmarkStart w:id="1" w:name="_GoBack"/>
            <w:bookmarkEnd w:id="1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tőzsdék.</w:t>
            </w:r>
          </w:p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európai munkamegosztás és következményei</w:t>
            </w:r>
          </w:p>
        </w:tc>
        <w:tc>
          <w:tcPr>
            <w:tcW w:w="2127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522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66320D" w:rsidRPr="0066320D" w:rsidTr="00537CB2">
        <w:tc>
          <w:tcPr>
            <w:tcW w:w="1980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 xml:space="preserve">Reformáció Európában és Magyarországon </w:t>
            </w:r>
          </w:p>
        </w:tc>
        <w:tc>
          <w:tcPr>
            <w:tcW w:w="2551" w:type="dxa"/>
          </w:tcPr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reformáció előzményei (humanizmus és az egyházi reform igénye).</w:t>
            </w:r>
          </w:p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Luther és Kálvin fellépése.</w:t>
            </w:r>
          </w:p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A protestáns egyházak megszerveződése és a protestantizmus elterjedése.</w:t>
            </w:r>
          </w:p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reformáció eredményei Magyarországon</w:t>
            </w:r>
          </w:p>
        </w:tc>
        <w:tc>
          <w:tcPr>
            <w:tcW w:w="2127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22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6320D" w:rsidRPr="0066320D" w:rsidTr="00537CB2">
        <w:tc>
          <w:tcPr>
            <w:tcW w:w="1980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lastRenderedPageBreak/>
              <w:t>„Hitviták tüzében”</w:t>
            </w:r>
          </w:p>
        </w:tc>
        <w:tc>
          <w:tcPr>
            <w:tcW w:w="2551" w:type="dxa"/>
          </w:tcPr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Vallási </w:t>
            </w:r>
            <w:proofErr w:type="gram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konfliktusok</w:t>
            </w:r>
            <w:proofErr w:type="gram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Európában.</w:t>
            </w:r>
          </w:p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Etnikai sokszínűség és vallásbéke Erdélyben.</w:t>
            </w:r>
          </w:p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magyar protestáns és katolikus iskolák.</w:t>
            </w:r>
          </w:p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katolikus megújulás és a barokk Európában és Magyarországon.</w:t>
            </w:r>
          </w:p>
        </w:tc>
        <w:tc>
          <w:tcPr>
            <w:tcW w:w="2127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522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66320D" w:rsidRPr="0066320D" w:rsidRDefault="0066320D" w:rsidP="0066320D">
      <w:pPr>
        <w:spacing w:before="480" w:after="120" w:line="240" w:lineRule="auto"/>
        <w:rPr>
          <w:rFonts w:ascii="Times New Roman" w:eastAsia="Calibri" w:hAnsi="Times New Roman" w:cs="Times New Roman"/>
          <w:sz w:val="28"/>
          <w:szCs w:val="24"/>
          <w:lang w:eastAsia="hu-HU"/>
        </w:rPr>
      </w:pPr>
      <w:r w:rsidRPr="0066320D">
        <w:rPr>
          <w:rFonts w:ascii="Times New Roman" w:eastAsia="Cambria" w:hAnsi="Times New Roman" w:cs="Times New Roman"/>
          <w:b/>
          <w:smallCaps/>
          <w:sz w:val="28"/>
          <w:szCs w:val="24"/>
          <w:u w:val="single"/>
          <w:lang w:eastAsia="hu-HU"/>
        </w:rPr>
        <w:t>II. Témakör</w:t>
      </w:r>
      <w:r w:rsidRPr="0066320D">
        <w:rPr>
          <w:rFonts w:ascii="Times New Roman" w:eastAsia="Cambria" w:hAnsi="Times New Roman" w:cs="Times New Roman"/>
          <w:b/>
          <w:smallCaps/>
          <w:sz w:val="28"/>
          <w:szCs w:val="24"/>
          <w:lang w:eastAsia="hu-HU"/>
        </w:rPr>
        <w:t>:</w:t>
      </w:r>
      <w:r w:rsidRPr="0066320D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A török</w:t>
      </w:r>
      <w:r w:rsidR="00B322B5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hódoltság kora Magyarország (15</w:t>
      </w:r>
      <w:r w:rsidRPr="0066320D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óra)</w:t>
      </w:r>
    </w:p>
    <w:p w:rsidR="0066320D" w:rsidRPr="0066320D" w:rsidRDefault="0066320D" w:rsidP="0066320D">
      <w:pPr>
        <w:spacing w:after="120" w:line="240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410"/>
        <w:gridCol w:w="2551"/>
        <w:gridCol w:w="2268"/>
      </w:tblGrid>
      <w:tr w:rsidR="0066320D" w:rsidRPr="0066320D" w:rsidTr="003F1DBB">
        <w:tc>
          <w:tcPr>
            <w:tcW w:w="1951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Téma</w:t>
            </w:r>
          </w:p>
        </w:tc>
        <w:tc>
          <w:tcPr>
            <w:tcW w:w="2410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Tartalom</w:t>
            </w:r>
          </w:p>
        </w:tc>
        <w:tc>
          <w:tcPr>
            <w:tcW w:w="2551" w:type="dxa"/>
          </w:tcPr>
          <w:p w:rsidR="0066320D" w:rsidRPr="00E005C8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E005C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Fogalmak és adatok</w:t>
            </w:r>
          </w:p>
        </w:tc>
        <w:tc>
          <w:tcPr>
            <w:tcW w:w="2268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Fejlesztési feladatok</w:t>
            </w:r>
          </w:p>
        </w:tc>
      </w:tr>
      <w:tr w:rsidR="0066320D" w:rsidRPr="0066320D" w:rsidTr="003F1DBB">
        <w:tc>
          <w:tcPr>
            <w:tcW w:w="1951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Az ország három részre szakadása</w:t>
            </w:r>
          </w:p>
        </w:tc>
        <w:tc>
          <w:tcPr>
            <w:tcW w:w="2410" w:type="dxa"/>
          </w:tcPr>
          <w:p w:rsidR="0066320D" w:rsidRPr="0066320D" w:rsidRDefault="0066320D" w:rsidP="0066320D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mohácsi csata és közvetlen előzményei, a 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kettős királyválasztás.</w:t>
            </w:r>
          </w:p>
          <w:p w:rsidR="0066320D" w:rsidRPr="0066320D" w:rsidRDefault="0066320D" w:rsidP="0066320D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ország három részre szakadása.</w:t>
            </w:r>
          </w:p>
          <w:p w:rsidR="0066320D" w:rsidRPr="0066320D" w:rsidRDefault="0066320D" w:rsidP="0066320D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várháborúk és az új végvárrendszer.</w:t>
            </w:r>
          </w:p>
        </w:tc>
        <w:tc>
          <w:tcPr>
            <w:tcW w:w="2551" w:type="dxa"/>
            <w:vMerge w:val="restart"/>
          </w:tcPr>
          <w:p w:rsidR="0066320D" w:rsidRPr="00E005C8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005C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lastRenderedPageBreak/>
              <w:t>Fogalmak:</w:t>
            </w:r>
            <w:r w:rsidRPr="00E005C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rendi országgyűlés, hajdúszabadság.</w:t>
            </w:r>
          </w:p>
          <w:p w:rsidR="0066320D" w:rsidRPr="00E005C8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E005C8" w:rsidRDefault="0066320D" w:rsidP="003F1DBB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E005C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Személyek:</w:t>
            </w:r>
            <w:r w:rsidRPr="00E005C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I. Szulejmán, II. Lajos, (Szapolyai) János, I. Ferdinánd, Dobó István, Zrínyi Miklós (a szigetvári hős), Báthory István, Bocskai István, Bethlen Gábor, Zrínyi Miklós (a költő és hadvezér), I. Lipót, Savoyai Jenő.</w:t>
            </w:r>
          </w:p>
          <w:p w:rsidR="0066320D" w:rsidRPr="00E005C8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E005C8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proofErr w:type="gramStart"/>
            <w:r w:rsidRPr="00E005C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Kronológia</w:t>
            </w:r>
            <w:proofErr w:type="gramEnd"/>
            <w:r w:rsidRPr="00E005C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:</w:t>
            </w:r>
            <w:r w:rsidRPr="00E005C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1526</w:t>
            </w:r>
            <w:r w:rsid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E005C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mohácsi csata, 1541</w:t>
            </w:r>
            <w:r w:rsid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E005C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Buda eleste, 1552</w:t>
            </w:r>
            <w:r w:rsid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E005C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Eger védelme, 1566</w:t>
            </w:r>
            <w:r w:rsid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E005C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Szigetvár eleste, 1664</w:t>
            </w:r>
            <w:r w:rsid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E005C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vasvári béke, 1686</w:t>
            </w:r>
            <w:r w:rsid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E005C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Buda visszafoglalása, 1699</w:t>
            </w:r>
            <w:r w:rsid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E005C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karlócai béke.</w:t>
            </w:r>
            <w:r w:rsidRPr="00E005C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</w:p>
          <w:p w:rsidR="0066320D" w:rsidRPr="00E005C8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E005C8" w:rsidRDefault="0066320D" w:rsidP="003F1DBB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E005C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Topográfia:</w:t>
            </w:r>
            <w:r w:rsidRPr="00E005C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Mohács, Kőszeg, Eger, Szigetvár, Habsburg Birodalom, Erdélyi Fejedelemség, Hódoltság, Magyar Királyság (királyi Magyarország), Pozsony, Gyulafehérvár, Bécs.</w:t>
            </w:r>
          </w:p>
        </w:tc>
        <w:tc>
          <w:tcPr>
            <w:tcW w:w="2268" w:type="dxa"/>
            <w:vMerge w:val="restart"/>
          </w:tcPr>
          <w:p w:rsidR="0066320D" w:rsidRPr="0066320D" w:rsidRDefault="0066320D" w:rsidP="0066320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török hadjáratoknak és az ország három 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részre szakadásának bemutatása térképeken.</w:t>
            </w:r>
          </w:p>
          <w:p w:rsidR="0066320D" w:rsidRPr="0066320D" w:rsidRDefault="0066320D" w:rsidP="0066320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végvári élet felidézése különböző források (képek, irodalmi alkotások és filmek) alapján.</w:t>
            </w:r>
          </w:p>
          <w:p w:rsidR="0066320D" w:rsidRPr="0066320D" w:rsidRDefault="0066320D" w:rsidP="0066320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három részre szakadt ország gazdasági lehetőségeinek és szerepének értelmezése adatok, grafikonok, diagramok alapján.</w:t>
            </w:r>
          </w:p>
          <w:p w:rsidR="0066320D" w:rsidRPr="0066320D" w:rsidRDefault="0066320D" w:rsidP="0066320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török hódoltság hosszú távú hatásainak azonosítása.</w:t>
            </w:r>
          </w:p>
          <w:p w:rsidR="0066320D" w:rsidRPr="0066320D" w:rsidRDefault="0066320D" w:rsidP="0066320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16-17. századi magyar történelmet megjelenítő fontos kulturális alkotások azonosítása.</w:t>
            </w:r>
          </w:p>
        </w:tc>
      </w:tr>
      <w:tr w:rsidR="0066320D" w:rsidRPr="0066320D" w:rsidTr="003F1DBB">
        <w:tc>
          <w:tcPr>
            <w:tcW w:w="1951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lastRenderedPageBreak/>
              <w:t>A két magyar állam</w:t>
            </w:r>
          </w:p>
        </w:tc>
        <w:tc>
          <w:tcPr>
            <w:tcW w:w="2410" w:type="dxa"/>
          </w:tcPr>
          <w:p w:rsidR="0066320D" w:rsidRPr="0066320D" w:rsidRDefault="0066320D" w:rsidP="0066320D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Magyar Királyság a Habsburg Birodalomban: rendi és abszolutista törekvések, </w:t>
            </w:r>
            <w:proofErr w:type="gram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konfliktusok</w:t>
            </w:r>
            <w:proofErr w:type="gram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66320D" w:rsidRPr="0066320D" w:rsidRDefault="0066320D" w:rsidP="0066320D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Erdélyi Fejedelemség viszonylagos önállósága és aranykora.</w:t>
            </w:r>
          </w:p>
        </w:tc>
        <w:tc>
          <w:tcPr>
            <w:tcW w:w="2551" w:type="dxa"/>
            <w:vMerge/>
          </w:tcPr>
          <w:p w:rsidR="0066320D" w:rsidRPr="00E005C8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66320D" w:rsidRPr="0066320D" w:rsidTr="003F1DBB">
        <w:tc>
          <w:tcPr>
            <w:tcW w:w="1951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A török kiűzése és a török kor mérlege</w:t>
            </w:r>
          </w:p>
        </w:tc>
        <w:tc>
          <w:tcPr>
            <w:tcW w:w="2410" w:type="dxa"/>
          </w:tcPr>
          <w:p w:rsidR="0066320D" w:rsidRPr="0066320D" w:rsidRDefault="0066320D" w:rsidP="0066320D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 w:right="-10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Magyarország az európai munkamegosztásban.</w:t>
            </w:r>
          </w:p>
          <w:p w:rsidR="0066320D" w:rsidRPr="0066320D" w:rsidRDefault="0066320D" w:rsidP="0066320D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Háborús békeévek: másfél évszázad hódoltság és az ország pusztulása.</w:t>
            </w:r>
          </w:p>
          <w:p w:rsidR="0066320D" w:rsidRPr="0066320D" w:rsidRDefault="0066320D" w:rsidP="0066320D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török kiűzése.</w:t>
            </w:r>
          </w:p>
        </w:tc>
        <w:tc>
          <w:tcPr>
            <w:tcW w:w="2551" w:type="dxa"/>
            <w:vMerge/>
          </w:tcPr>
          <w:p w:rsidR="0066320D" w:rsidRPr="00E005C8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66320D" w:rsidRPr="00B076F0" w:rsidRDefault="00B076F0" w:rsidP="0066320D">
      <w:pPr>
        <w:spacing w:before="480" w:after="120" w:line="240" w:lineRule="auto"/>
        <w:rPr>
          <w:rFonts w:ascii="Times New Roman" w:eastAsia="Calibri" w:hAnsi="Times New Roman" w:cs="Times New Roman"/>
          <w:sz w:val="28"/>
          <w:szCs w:val="24"/>
          <w:lang w:eastAsia="hu-HU"/>
        </w:rPr>
      </w:pPr>
      <w:r w:rsidRPr="00B076F0">
        <w:rPr>
          <w:rFonts w:ascii="Times New Roman" w:eastAsia="Cambria" w:hAnsi="Times New Roman" w:cs="Times New Roman"/>
          <w:b/>
          <w:smallCaps/>
          <w:sz w:val="28"/>
          <w:szCs w:val="24"/>
          <w:u w:val="single"/>
          <w:lang w:eastAsia="hu-HU"/>
        </w:rPr>
        <w:t xml:space="preserve">III. </w:t>
      </w:r>
      <w:r w:rsidR="0066320D" w:rsidRPr="00B076F0">
        <w:rPr>
          <w:rFonts w:ascii="Times New Roman" w:eastAsia="Cambria" w:hAnsi="Times New Roman" w:cs="Times New Roman"/>
          <w:b/>
          <w:smallCaps/>
          <w:sz w:val="28"/>
          <w:szCs w:val="24"/>
          <w:u w:val="single"/>
          <w:lang w:eastAsia="hu-HU"/>
        </w:rPr>
        <w:t>Témakör</w:t>
      </w:r>
      <w:r w:rsidR="0066320D" w:rsidRPr="00B076F0">
        <w:rPr>
          <w:rFonts w:ascii="Times New Roman" w:eastAsia="Cambria" w:hAnsi="Times New Roman" w:cs="Times New Roman"/>
          <w:b/>
          <w:smallCaps/>
          <w:sz w:val="28"/>
          <w:szCs w:val="24"/>
          <w:lang w:eastAsia="hu-HU"/>
        </w:rPr>
        <w:t>:</w:t>
      </w:r>
      <w:r w:rsidR="0066320D" w:rsidRPr="00B076F0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A felvilágosodás kora</w:t>
      </w:r>
      <w:r w:rsidR="00B322B5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(10</w:t>
      </w:r>
      <w:r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óra)</w:t>
      </w:r>
    </w:p>
    <w:p w:rsidR="0066320D" w:rsidRPr="0066320D" w:rsidRDefault="0066320D" w:rsidP="0066320D">
      <w:pPr>
        <w:spacing w:after="120" w:line="240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126"/>
        <w:gridCol w:w="3118"/>
        <w:gridCol w:w="2268"/>
      </w:tblGrid>
      <w:tr w:rsidR="0066320D" w:rsidRPr="0066320D" w:rsidTr="003F1DBB">
        <w:tc>
          <w:tcPr>
            <w:tcW w:w="1668" w:type="dxa"/>
          </w:tcPr>
          <w:p w:rsidR="0066320D" w:rsidRPr="0066320D" w:rsidRDefault="00B076F0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Téma</w:t>
            </w:r>
          </w:p>
        </w:tc>
        <w:tc>
          <w:tcPr>
            <w:tcW w:w="2126" w:type="dxa"/>
          </w:tcPr>
          <w:p w:rsidR="0066320D" w:rsidRPr="0066320D" w:rsidRDefault="00B076F0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Tartalom</w:t>
            </w:r>
          </w:p>
        </w:tc>
        <w:tc>
          <w:tcPr>
            <w:tcW w:w="3118" w:type="dxa"/>
          </w:tcPr>
          <w:p w:rsidR="0066320D" w:rsidRPr="00B076F0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B076F0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 xml:space="preserve">Fogalmak </w:t>
            </w:r>
            <w:r w:rsidR="00B076F0" w:rsidRPr="00B076F0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és adatok</w:t>
            </w:r>
          </w:p>
        </w:tc>
        <w:tc>
          <w:tcPr>
            <w:tcW w:w="2268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Fejlesztési feladatok</w:t>
            </w:r>
          </w:p>
        </w:tc>
      </w:tr>
      <w:tr w:rsidR="0066320D" w:rsidRPr="0066320D" w:rsidTr="003F1DBB">
        <w:tc>
          <w:tcPr>
            <w:tcW w:w="1668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A felvilágosodás</w:t>
            </w:r>
          </w:p>
        </w:tc>
        <w:tc>
          <w:tcPr>
            <w:tcW w:w="2126" w:type="dxa"/>
          </w:tcPr>
          <w:p w:rsidR="0066320D" w:rsidRPr="0066320D" w:rsidRDefault="0066320D" w:rsidP="0066320D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Tapasztalat és értelem − a 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felvilágosodás új világképe.</w:t>
            </w:r>
          </w:p>
          <w:p w:rsidR="0066320D" w:rsidRPr="0066320D" w:rsidRDefault="0066320D" w:rsidP="0066320D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felvilágosodás államelméletei.</w:t>
            </w:r>
          </w:p>
          <w:p w:rsidR="0066320D" w:rsidRPr="0066320D" w:rsidRDefault="0066320D" w:rsidP="0066320D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szabad verseny elmélete.</w:t>
            </w:r>
          </w:p>
        </w:tc>
        <w:tc>
          <w:tcPr>
            <w:tcW w:w="3118" w:type="dxa"/>
            <w:vMerge w:val="restart"/>
          </w:tcPr>
          <w:p w:rsidR="0066320D" w:rsidRPr="00B076F0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076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lastRenderedPageBreak/>
              <w:t>Fogalmak:</w:t>
            </w:r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felvilágosodás, jogegyenlőség, hatalmi ágak </w:t>
            </w:r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megosztása, népfelség, társadalmi szerződés, szabad verseny, alkotmány, alkotmányos monarchia, elnök, miniszterelnök, felelős kormány, cenzus, általános választójog, forradalom, diktatúra, jakobinus, Szent Szövetség.</w:t>
            </w:r>
          </w:p>
          <w:p w:rsidR="0066320D" w:rsidRPr="00B076F0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B076F0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076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Személyek:</w:t>
            </w:r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Nikolausz</w:t>
            </w:r>
            <w:proofErr w:type="spellEnd"/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Kopernikusz, Isaac Newton, Charles Louis Montesquieu, Jean-Jacques Rousseau, Adam Smith, George Washington, </w:t>
            </w:r>
            <w:proofErr w:type="spellStart"/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Maximilien</w:t>
            </w:r>
            <w:proofErr w:type="spellEnd"/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Robespierre, Bonaparte Napóleon.</w:t>
            </w:r>
          </w:p>
          <w:p w:rsidR="0066320D" w:rsidRPr="00B076F0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B076F0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proofErr w:type="gramStart"/>
            <w:r w:rsidRPr="00B076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Kronológia</w:t>
            </w:r>
            <w:proofErr w:type="gramEnd"/>
            <w:r w:rsidRPr="00B076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:</w:t>
            </w:r>
            <w:r w:rsid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1689: </w:t>
            </w:r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Jognyilatkozat, 1776</w:t>
            </w:r>
            <w:r w:rsid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Függetlenségi nyilatkozat, 1789</w:t>
            </w:r>
            <w:r w:rsid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francia forradalom, 1804–1814/1815</w:t>
            </w:r>
            <w:r w:rsid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Napóleon császársága, 1815</w:t>
            </w:r>
            <w:r w:rsid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waterlooi csata.</w:t>
            </w:r>
            <w:r w:rsidRPr="00B076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</w:p>
          <w:p w:rsidR="0066320D" w:rsidRPr="00B076F0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B076F0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076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Topográfia:</w:t>
            </w:r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Nagy-Britannia, Amerikai Egyesült Államok, Párizs, Oroszország, Waterloo.</w:t>
            </w:r>
          </w:p>
        </w:tc>
        <w:tc>
          <w:tcPr>
            <w:tcW w:w="2268" w:type="dxa"/>
            <w:vMerge w:val="restart"/>
          </w:tcPr>
          <w:p w:rsidR="0066320D" w:rsidRPr="0066320D" w:rsidRDefault="0066320D" w:rsidP="0066320D">
            <w:pPr>
              <w:numPr>
                <w:ilvl w:val="0"/>
                <w:numId w:val="28"/>
              </w:numP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 xml:space="preserve">A középkor és a felvilágosodás 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világképének összehasonlítása.</w:t>
            </w:r>
          </w:p>
          <w:p w:rsidR="0066320D" w:rsidRPr="0066320D" w:rsidRDefault="0066320D" w:rsidP="0066320D">
            <w:pPr>
              <w:numPr>
                <w:ilvl w:val="0"/>
                <w:numId w:val="28"/>
              </w:numP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felvilágosodás államelméleteinek összehasonlítása különböző szempontok alapján.</w:t>
            </w:r>
          </w:p>
          <w:p w:rsidR="0066320D" w:rsidRPr="0066320D" w:rsidRDefault="0066320D" w:rsidP="0066320D">
            <w:pPr>
              <w:numPr>
                <w:ilvl w:val="0"/>
                <w:numId w:val="28"/>
              </w:numP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brit és az amerikai államszervezetet bemutató ábrák értelmezése.</w:t>
            </w:r>
          </w:p>
          <w:p w:rsidR="0066320D" w:rsidRPr="0066320D" w:rsidRDefault="0066320D" w:rsidP="0066320D">
            <w:pPr>
              <w:numPr>
                <w:ilvl w:val="0"/>
                <w:numId w:val="28"/>
              </w:numP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Emberi és polgári jogok nyilatkozatában megjelenő felvilágosult elvek azonosítása.</w:t>
            </w:r>
          </w:p>
          <w:p w:rsidR="0066320D" w:rsidRPr="0066320D" w:rsidRDefault="0066320D" w:rsidP="0066320D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lang w:eastAsia="hu-HU"/>
              </w:rPr>
              <w:t>A forradalmi gondolat és a legitimitás eszméjének értelmezése, azonosítása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66320D" w:rsidRPr="0066320D" w:rsidTr="003F1DBB">
        <w:tc>
          <w:tcPr>
            <w:tcW w:w="1668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lastRenderedPageBreak/>
              <w:t>A brit alkotmányos monarchia és az amerikai köztársaság működése</w:t>
            </w:r>
          </w:p>
        </w:tc>
        <w:tc>
          <w:tcPr>
            <w:tcW w:w="2126" w:type="dxa"/>
          </w:tcPr>
          <w:p w:rsidR="0066320D" w:rsidRPr="0066320D" w:rsidRDefault="0066320D" w:rsidP="0066320D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parlamentáris rendszer: parlament és kormány.</w:t>
            </w:r>
          </w:p>
          <w:p w:rsidR="0066320D" w:rsidRPr="0066320D" w:rsidRDefault="0066320D" w:rsidP="0066320D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Az elnöki rendszer: </w:t>
            </w:r>
            <w:proofErr w:type="gram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kongresszus</w:t>
            </w:r>
            <w:proofErr w:type="gram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és elnök.</w:t>
            </w:r>
          </w:p>
        </w:tc>
        <w:tc>
          <w:tcPr>
            <w:tcW w:w="3118" w:type="dxa"/>
            <w:vMerge/>
          </w:tcPr>
          <w:p w:rsidR="0066320D" w:rsidRPr="00B076F0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6320D" w:rsidRPr="0066320D" w:rsidTr="003F1DBB">
        <w:tc>
          <w:tcPr>
            <w:tcW w:w="1668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A francia forradalom és hatása</w:t>
            </w:r>
          </w:p>
        </w:tc>
        <w:tc>
          <w:tcPr>
            <w:tcW w:w="2126" w:type="dxa"/>
          </w:tcPr>
          <w:p w:rsidR="0066320D" w:rsidRPr="0066320D" w:rsidRDefault="0066320D" w:rsidP="0066320D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forradalom kitörése és az Emberi és polgári jogok nyilatkozata.</w:t>
            </w:r>
          </w:p>
          <w:p w:rsidR="0066320D" w:rsidRPr="0066320D" w:rsidRDefault="0066320D" w:rsidP="0066320D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jakobinus diktatúra.</w:t>
            </w:r>
          </w:p>
          <w:p w:rsidR="0066320D" w:rsidRPr="0066320D" w:rsidRDefault="0066320D" w:rsidP="0066320D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Napóleon birodalma: a polgári berendezkedés </w:t>
            </w:r>
            <w:proofErr w:type="gram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exportja</w:t>
            </w:r>
            <w:proofErr w:type="gram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118" w:type="dxa"/>
            <w:vMerge/>
          </w:tcPr>
          <w:p w:rsidR="0066320D" w:rsidRPr="00B076F0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66320D" w:rsidRPr="00F17DDC" w:rsidRDefault="00F17DDC" w:rsidP="0066320D">
      <w:pPr>
        <w:spacing w:before="480" w:after="120"/>
        <w:rPr>
          <w:rFonts w:ascii="Times New Roman" w:eastAsia="Calibri" w:hAnsi="Times New Roman" w:cs="Times New Roman"/>
          <w:sz w:val="28"/>
          <w:szCs w:val="24"/>
          <w:lang w:eastAsia="hu-HU"/>
        </w:rPr>
      </w:pPr>
      <w:r w:rsidRPr="00F17DDC">
        <w:rPr>
          <w:rFonts w:ascii="Times New Roman" w:eastAsia="Cambria" w:hAnsi="Times New Roman" w:cs="Times New Roman"/>
          <w:b/>
          <w:smallCaps/>
          <w:sz w:val="28"/>
          <w:szCs w:val="24"/>
          <w:u w:val="single"/>
          <w:lang w:eastAsia="hu-HU"/>
        </w:rPr>
        <w:t xml:space="preserve">IV. </w:t>
      </w:r>
      <w:r w:rsidR="0066320D" w:rsidRPr="00F17DDC">
        <w:rPr>
          <w:rFonts w:ascii="Times New Roman" w:eastAsia="Cambria" w:hAnsi="Times New Roman" w:cs="Times New Roman"/>
          <w:b/>
          <w:smallCaps/>
          <w:sz w:val="28"/>
          <w:szCs w:val="24"/>
          <w:u w:val="single"/>
          <w:lang w:eastAsia="hu-HU"/>
        </w:rPr>
        <w:t>Témakör:</w:t>
      </w:r>
      <w:r w:rsidR="0066320D" w:rsidRPr="00F17DDC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Magyarország a 18. században</w:t>
      </w:r>
      <w:r w:rsidR="00B322B5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(15</w:t>
      </w:r>
      <w:r w:rsidRPr="00F17DDC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óra)</w:t>
      </w:r>
    </w:p>
    <w:p w:rsidR="0066320D" w:rsidRPr="0066320D" w:rsidRDefault="0066320D" w:rsidP="0066320D">
      <w:pPr>
        <w:spacing w:after="120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409"/>
        <w:gridCol w:w="2127"/>
        <w:gridCol w:w="2976"/>
      </w:tblGrid>
      <w:tr w:rsidR="0066320D" w:rsidRPr="0066320D" w:rsidTr="003F1DBB">
        <w:tc>
          <w:tcPr>
            <w:tcW w:w="1668" w:type="dxa"/>
          </w:tcPr>
          <w:p w:rsidR="0066320D" w:rsidRPr="0066320D" w:rsidRDefault="00F17DDC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Téma</w:t>
            </w:r>
          </w:p>
        </w:tc>
        <w:tc>
          <w:tcPr>
            <w:tcW w:w="2409" w:type="dxa"/>
          </w:tcPr>
          <w:p w:rsidR="0066320D" w:rsidRPr="0066320D" w:rsidRDefault="00F17DDC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Tartalom</w:t>
            </w:r>
          </w:p>
        </w:tc>
        <w:tc>
          <w:tcPr>
            <w:tcW w:w="2127" w:type="dxa"/>
          </w:tcPr>
          <w:p w:rsidR="0066320D" w:rsidRPr="00F17DDC" w:rsidRDefault="00F17DDC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Fogalmak és adatok</w:t>
            </w:r>
          </w:p>
        </w:tc>
        <w:tc>
          <w:tcPr>
            <w:tcW w:w="2976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Fejlesztési feladatok</w:t>
            </w:r>
          </w:p>
        </w:tc>
      </w:tr>
      <w:tr w:rsidR="0066320D" w:rsidRPr="0066320D" w:rsidTr="003F1DBB">
        <w:tc>
          <w:tcPr>
            <w:tcW w:w="1668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A Rákóczi-szabadságharc</w:t>
            </w:r>
          </w:p>
        </w:tc>
        <w:tc>
          <w:tcPr>
            <w:tcW w:w="2409" w:type="dxa"/>
          </w:tcPr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Magyarország a Habsburg Birodalomban.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szabadságharc okai és céljai.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A szabadságharc politikai és katonai fordulópontjai.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szatmári béke </w:t>
            </w:r>
            <w:proofErr w:type="gram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kompromisszuma</w:t>
            </w:r>
            <w:proofErr w:type="gram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127" w:type="dxa"/>
            <w:vMerge w:val="restart"/>
          </w:tcPr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lastRenderedPageBreak/>
              <w:t>Fogalmak: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kuruc, labanc, szabadságharc, trónfosztás, </w:t>
            </w:r>
            <w:proofErr w:type="gramStart"/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amnesztia</w:t>
            </w:r>
            <w:proofErr w:type="gramEnd"/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, felvilágosult abszolutizmus, kettős vámhatár, úrbéri rendelet, Ratio Educationis, türelmi rendelet, nyelvrendelet.</w:t>
            </w: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Személyek: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II. Rákóczi Ferenc, Mária Terézia,</w:t>
            </w: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II. József.</w:t>
            </w: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proofErr w:type="gramStart"/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Kronológia</w:t>
            </w:r>
            <w:proofErr w:type="gramEnd"/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1703–1711</w:t>
            </w:r>
            <w:r w:rsid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Rákóczi-szabadságharc, 1711</w:t>
            </w:r>
            <w:r w:rsid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szatmári béke, 1740–1780</w:t>
            </w:r>
            <w:r w:rsid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Mária Terézia uralkodása, 1780–1790</w:t>
            </w:r>
            <w:r w:rsid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II. József uralkodása.</w:t>
            </w: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Topográfia: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Temesvár, Határőrvidék, Poroszország.</w:t>
            </w:r>
          </w:p>
        </w:tc>
        <w:tc>
          <w:tcPr>
            <w:tcW w:w="2976" w:type="dxa"/>
            <w:vMerge w:val="restart"/>
          </w:tcPr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3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A Rákóczi-szabadságharc céljainak és eredményeinek összevetése.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3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A szabadságharc katonai történetének felidézése térképek, képek és szöveges források segítségével.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3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Magyarország </w:t>
            </w:r>
            <w:proofErr w:type="spell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újranépesülésének</w:t>
            </w:r>
            <w:proofErr w:type="spell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és a folyamat eredményének értelmezése tematikus térképek segítségével.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3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felvilágosult </w:t>
            </w:r>
            <w:proofErr w:type="gram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abszolutizmus</w:t>
            </w:r>
            <w:proofErr w:type="gram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eszmei és politikai hátterének, valamint eredményeinek azonosítása.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3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Mária Terézia és II. József politikájának összehasonlítása.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3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lang w:eastAsia="hu-HU"/>
              </w:rPr>
              <w:t>II. József személyiségének bemutatása, uralkodásának mérlege, értékelése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3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18. századi Magyarország legfőbb kulturális eredményeinek azonosítása.</w:t>
            </w:r>
          </w:p>
        </w:tc>
      </w:tr>
      <w:tr w:rsidR="0066320D" w:rsidRPr="0066320D" w:rsidTr="003F1DBB">
        <w:tc>
          <w:tcPr>
            <w:tcW w:w="1668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lastRenderedPageBreak/>
              <w:t xml:space="preserve">Magyarország </w:t>
            </w:r>
            <w:proofErr w:type="spellStart"/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újranépesülése</w:t>
            </w:r>
            <w:proofErr w:type="spellEnd"/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 xml:space="preserve"> és </w:t>
            </w:r>
            <w:proofErr w:type="spellStart"/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újranépesítése</w:t>
            </w:r>
            <w:proofErr w:type="spellEnd"/>
          </w:p>
        </w:tc>
        <w:tc>
          <w:tcPr>
            <w:tcW w:w="2409" w:type="dxa"/>
          </w:tcPr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belső vándorlás, a szervezett betelepítés és az öntevékeny betelepülés.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többnyelvű és többvallású ország.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Gazdaság és életmód.</w:t>
            </w:r>
          </w:p>
        </w:tc>
        <w:tc>
          <w:tcPr>
            <w:tcW w:w="2127" w:type="dxa"/>
            <w:vMerge/>
          </w:tcPr>
          <w:p w:rsidR="0066320D" w:rsidRPr="00F17DDC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976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66320D" w:rsidRPr="0066320D" w:rsidTr="003F1DBB">
        <w:tc>
          <w:tcPr>
            <w:tcW w:w="1668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 xml:space="preserve">A felvilágosult </w:t>
            </w:r>
            <w:proofErr w:type="gramStart"/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abszolutizmus</w:t>
            </w:r>
            <w:proofErr w:type="gramEnd"/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 xml:space="preserve"> reformjai</w:t>
            </w:r>
          </w:p>
        </w:tc>
        <w:tc>
          <w:tcPr>
            <w:tcW w:w="2409" w:type="dxa"/>
          </w:tcPr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Pragmatica </w:t>
            </w:r>
            <w:proofErr w:type="spell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Sanctio</w:t>
            </w:r>
            <w:proofErr w:type="spell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felvilágosult </w:t>
            </w:r>
            <w:proofErr w:type="gram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abszolutizmus</w:t>
            </w:r>
            <w:proofErr w:type="gram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céljai.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Mária Terézia: együttműködés és reform.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II. József reformpolitikája és kudarca.</w:t>
            </w:r>
          </w:p>
        </w:tc>
        <w:tc>
          <w:tcPr>
            <w:tcW w:w="2127" w:type="dxa"/>
            <w:vMerge/>
          </w:tcPr>
          <w:p w:rsidR="0066320D" w:rsidRPr="00F17DDC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976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66320D" w:rsidRPr="00F17DDC" w:rsidRDefault="00F17DDC" w:rsidP="0066320D">
      <w:pPr>
        <w:spacing w:before="480" w:after="120"/>
        <w:rPr>
          <w:rFonts w:ascii="Times New Roman" w:eastAsia="Calibri" w:hAnsi="Times New Roman" w:cs="Times New Roman"/>
          <w:sz w:val="28"/>
          <w:szCs w:val="24"/>
          <w:lang w:eastAsia="hu-HU"/>
        </w:rPr>
      </w:pPr>
      <w:r w:rsidRPr="00F17DDC">
        <w:rPr>
          <w:rFonts w:ascii="Times New Roman" w:eastAsia="Cambria" w:hAnsi="Times New Roman" w:cs="Times New Roman"/>
          <w:b/>
          <w:smallCaps/>
          <w:sz w:val="28"/>
          <w:szCs w:val="24"/>
          <w:u w:val="single"/>
          <w:lang w:eastAsia="hu-HU"/>
        </w:rPr>
        <w:t xml:space="preserve">V. </w:t>
      </w:r>
      <w:r w:rsidR="0066320D" w:rsidRPr="00F17DDC">
        <w:rPr>
          <w:rFonts w:ascii="Times New Roman" w:eastAsia="Cambria" w:hAnsi="Times New Roman" w:cs="Times New Roman"/>
          <w:b/>
          <w:smallCaps/>
          <w:sz w:val="28"/>
          <w:szCs w:val="24"/>
          <w:u w:val="single"/>
          <w:lang w:eastAsia="hu-HU"/>
        </w:rPr>
        <w:t>Témakör:</w:t>
      </w:r>
      <w:r w:rsidR="0066320D" w:rsidRPr="00F17DDC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Az új eszmék és az iparosodás kora</w:t>
      </w:r>
      <w:r w:rsidR="00B322B5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(8</w:t>
      </w:r>
      <w:r w:rsidRPr="00F17DDC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óra)</w:t>
      </w:r>
    </w:p>
    <w:p w:rsidR="0066320D" w:rsidRPr="0066320D" w:rsidRDefault="0066320D" w:rsidP="0066320D">
      <w:pPr>
        <w:spacing w:after="120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948"/>
        <w:gridCol w:w="2410"/>
        <w:gridCol w:w="1984"/>
      </w:tblGrid>
      <w:tr w:rsidR="0066320D" w:rsidRPr="0066320D" w:rsidTr="00537CB2">
        <w:tc>
          <w:tcPr>
            <w:tcW w:w="1838" w:type="dxa"/>
          </w:tcPr>
          <w:p w:rsidR="0066320D" w:rsidRPr="0066320D" w:rsidRDefault="00F17DDC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Téma</w:t>
            </w:r>
          </w:p>
        </w:tc>
        <w:tc>
          <w:tcPr>
            <w:tcW w:w="2948" w:type="dxa"/>
          </w:tcPr>
          <w:p w:rsidR="0066320D" w:rsidRPr="0066320D" w:rsidRDefault="00F17DDC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Tartalom</w:t>
            </w:r>
          </w:p>
        </w:tc>
        <w:tc>
          <w:tcPr>
            <w:tcW w:w="2410" w:type="dxa"/>
          </w:tcPr>
          <w:p w:rsidR="0066320D" w:rsidRPr="00F17DDC" w:rsidRDefault="00F17DDC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Fogalmak és adatok</w:t>
            </w:r>
          </w:p>
        </w:tc>
        <w:tc>
          <w:tcPr>
            <w:tcW w:w="1984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Fejlesztési feladatok</w:t>
            </w:r>
          </w:p>
        </w:tc>
      </w:tr>
      <w:tr w:rsidR="0066320D" w:rsidRPr="0066320D" w:rsidTr="00537CB2">
        <w:tc>
          <w:tcPr>
            <w:tcW w:w="1838" w:type="dxa"/>
          </w:tcPr>
          <w:p w:rsidR="0066320D" w:rsidRPr="0066320D" w:rsidRDefault="0066320D" w:rsidP="003F1DBB">
            <w:pPr>
              <w:spacing w:after="0"/>
              <w:ind w:left="-108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Liberalizmus, nacionalizmus és konzervativizmus</w:t>
            </w:r>
          </w:p>
        </w:tc>
        <w:tc>
          <w:tcPr>
            <w:tcW w:w="2948" w:type="dxa"/>
          </w:tcPr>
          <w:p w:rsidR="0066320D" w:rsidRPr="0066320D" w:rsidRDefault="0066320D" w:rsidP="0066320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Liberalizmus: jogegyenlőség és alkotmányosság.</w:t>
            </w:r>
          </w:p>
          <w:p w:rsidR="0066320D" w:rsidRPr="0066320D" w:rsidRDefault="0066320D" w:rsidP="0066320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Nacionalizmus: nemzetépítés és nemzetállam.</w:t>
            </w:r>
          </w:p>
          <w:p w:rsidR="0066320D" w:rsidRPr="0066320D" w:rsidRDefault="0066320D" w:rsidP="0066320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Konzervativizmus: szerves reform és a forradalom elutasítása.</w:t>
            </w:r>
          </w:p>
        </w:tc>
        <w:tc>
          <w:tcPr>
            <w:tcW w:w="2410" w:type="dxa"/>
            <w:vMerge w:val="restart"/>
          </w:tcPr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Fogalmak: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liberalizmus, nacionalizmus, nemzetállam, konzervativizmus, reform, ipari forradalom, 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munkanélküliség, tömegtermelés, szegregáció.</w:t>
            </w: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Személyek: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James Watt, Thomas Edison, Henry Ford. </w:t>
            </w: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Topográfia: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Manchester, New York.</w:t>
            </w:r>
          </w:p>
        </w:tc>
        <w:tc>
          <w:tcPr>
            <w:tcW w:w="1984" w:type="dxa"/>
            <w:vMerge w:val="restart"/>
          </w:tcPr>
          <w:p w:rsidR="0066320D" w:rsidRPr="0066320D" w:rsidRDefault="0066320D" w:rsidP="0066320D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A 19. század politikai eszméinek azonosítása szöveges források alapján.</w:t>
            </w:r>
          </w:p>
          <w:p w:rsidR="0066320D" w:rsidRPr="0066320D" w:rsidRDefault="0066320D" w:rsidP="0066320D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Az iparosodás hullámainak 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azonosítása és összevetése.</w:t>
            </w:r>
          </w:p>
          <w:p w:rsidR="0066320D" w:rsidRPr="0066320D" w:rsidRDefault="0066320D" w:rsidP="0066320D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Egy ipari nagyváros </w:t>
            </w:r>
            <w:proofErr w:type="spell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életkörülmé</w:t>
            </w:r>
            <w:proofErr w:type="spell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-</w:t>
            </w:r>
          </w:p>
          <w:p w:rsidR="0066320D" w:rsidRPr="0066320D" w:rsidRDefault="0066320D" w:rsidP="003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nyeinek</w:t>
            </w:r>
            <w:proofErr w:type="spell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jellemzése.</w:t>
            </w:r>
          </w:p>
          <w:p w:rsidR="0066320D" w:rsidRPr="0066320D" w:rsidRDefault="0066320D" w:rsidP="0066320D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Az ipari forradalmak ökológiai </w:t>
            </w:r>
            <w:proofErr w:type="spell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következmé-nyeinek</w:t>
            </w:r>
            <w:proofErr w:type="spell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azonosítása.</w:t>
            </w:r>
          </w:p>
          <w:p w:rsidR="0066320D" w:rsidRPr="0066320D" w:rsidRDefault="0066320D" w:rsidP="0066320D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19. századi demográfiai változások okainak feltárása.</w:t>
            </w:r>
          </w:p>
        </w:tc>
      </w:tr>
      <w:tr w:rsidR="0066320D" w:rsidRPr="0066320D" w:rsidTr="00537CB2">
        <w:tc>
          <w:tcPr>
            <w:tcW w:w="1838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lastRenderedPageBreak/>
              <w:t>Az ipari forradalom hullámai</w:t>
            </w:r>
          </w:p>
        </w:tc>
        <w:tc>
          <w:tcPr>
            <w:tcW w:w="2948" w:type="dxa"/>
          </w:tcPr>
          <w:p w:rsidR="0066320D" w:rsidRPr="0066320D" w:rsidRDefault="0066320D" w:rsidP="0066320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első hullám: textilipar, bányászat, kohászat.</w:t>
            </w:r>
          </w:p>
          <w:p w:rsidR="0066320D" w:rsidRPr="0066320D" w:rsidRDefault="0066320D" w:rsidP="0066320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közlekedés forradalma.</w:t>
            </w:r>
          </w:p>
          <w:p w:rsidR="0066320D" w:rsidRPr="0066320D" w:rsidRDefault="0066320D" w:rsidP="0066320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második hullám: elektronika és vegyipar.</w:t>
            </w:r>
          </w:p>
          <w:p w:rsidR="0066320D" w:rsidRPr="0066320D" w:rsidRDefault="0066320D" w:rsidP="0066320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gyár és a futószalag.</w:t>
            </w:r>
          </w:p>
          <w:p w:rsidR="0066320D" w:rsidRPr="0066320D" w:rsidRDefault="0066320D" w:rsidP="0066320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ipari forradalmak társadalmi és környezeti hatásai.</w:t>
            </w:r>
          </w:p>
        </w:tc>
        <w:tc>
          <w:tcPr>
            <w:tcW w:w="2410" w:type="dxa"/>
            <w:vMerge/>
          </w:tcPr>
          <w:p w:rsidR="0066320D" w:rsidRPr="00F17DDC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984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66320D" w:rsidRPr="00F17DDC" w:rsidRDefault="00F17DDC" w:rsidP="00F17DDC">
      <w:pPr>
        <w:spacing w:after="0"/>
        <w:rPr>
          <w:rFonts w:ascii="Times New Roman" w:eastAsia="Cambria" w:hAnsi="Times New Roman" w:cs="Times New Roman"/>
          <w:b/>
          <w:sz w:val="28"/>
          <w:szCs w:val="24"/>
          <w:lang w:eastAsia="hu-HU"/>
        </w:rPr>
      </w:pPr>
      <w:r w:rsidRPr="00F17DDC">
        <w:rPr>
          <w:rFonts w:ascii="Times New Roman" w:eastAsia="Cambria" w:hAnsi="Times New Roman" w:cs="Times New Roman"/>
          <w:b/>
          <w:smallCaps/>
          <w:sz w:val="28"/>
          <w:szCs w:val="24"/>
          <w:u w:val="single"/>
          <w:lang w:eastAsia="hu-HU"/>
        </w:rPr>
        <w:lastRenderedPageBreak/>
        <w:t xml:space="preserve">VI. </w:t>
      </w:r>
      <w:r w:rsidR="0066320D" w:rsidRPr="00F17DDC">
        <w:rPr>
          <w:rFonts w:ascii="Times New Roman" w:eastAsia="Cambria" w:hAnsi="Times New Roman" w:cs="Times New Roman"/>
          <w:b/>
          <w:smallCaps/>
          <w:sz w:val="28"/>
          <w:szCs w:val="24"/>
          <w:u w:val="single"/>
          <w:lang w:eastAsia="hu-HU"/>
        </w:rPr>
        <w:t>Témakör</w:t>
      </w:r>
      <w:r w:rsidR="0066320D" w:rsidRPr="00F17DDC">
        <w:rPr>
          <w:rFonts w:ascii="Times New Roman" w:eastAsia="Cambria" w:hAnsi="Times New Roman" w:cs="Times New Roman"/>
          <w:b/>
          <w:smallCaps/>
          <w:sz w:val="28"/>
          <w:szCs w:val="24"/>
          <w:lang w:eastAsia="hu-HU"/>
        </w:rPr>
        <w:t>:</w:t>
      </w:r>
      <w:r w:rsidR="0066320D" w:rsidRPr="00F17DDC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A reformkor</w:t>
      </w:r>
      <w:r w:rsidR="00B322B5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(12</w:t>
      </w:r>
      <w:r w:rsidRPr="00F17DDC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óra)</w:t>
      </w:r>
    </w:p>
    <w:p w:rsidR="00F17DDC" w:rsidRPr="0066320D" w:rsidRDefault="00F17DDC" w:rsidP="0066320D">
      <w:pPr>
        <w:spacing w:before="480" w:after="120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268"/>
        <w:gridCol w:w="2126"/>
        <w:gridCol w:w="3118"/>
      </w:tblGrid>
      <w:tr w:rsidR="0066320D" w:rsidRPr="0066320D" w:rsidTr="003F1DBB">
        <w:tc>
          <w:tcPr>
            <w:tcW w:w="1668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</w:t>
            </w:r>
            <w:r w:rsidR="00F17DDC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éma</w:t>
            </w:r>
          </w:p>
        </w:tc>
        <w:tc>
          <w:tcPr>
            <w:tcW w:w="2268" w:type="dxa"/>
          </w:tcPr>
          <w:p w:rsidR="0066320D" w:rsidRPr="0066320D" w:rsidRDefault="00F17DDC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Tartalom</w:t>
            </w:r>
          </w:p>
        </w:tc>
        <w:tc>
          <w:tcPr>
            <w:tcW w:w="2126" w:type="dxa"/>
          </w:tcPr>
          <w:p w:rsidR="0066320D" w:rsidRPr="00F17DDC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 xml:space="preserve">Fogalmak és </w:t>
            </w:r>
            <w:r w:rsidR="00F17DDC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adatok</w:t>
            </w:r>
          </w:p>
        </w:tc>
        <w:tc>
          <w:tcPr>
            <w:tcW w:w="3118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Fejlesztési feladatok</w:t>
            </w:r>
          </w:p>
        </w:tc>
      </w:tr>
      <w:tr w:rsidR="0066320D" w:rsidRPr="0066320D" w:rsidTr="003F1DBB">
        <w:tc>
          <w:tcPr>
            <w:tcW w:w="1668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A politikai élet színterei</w:t>
            </w:r>
          </w:p>
        </w:tc>
        <w:tc>
          <w:tcPr>
            <w:tcW w:w="2268" w:type="dxa"/>
          </w:tcPr>
          <w:p w:rsidR="0066320D" w:rsidRPr="0066320D" w:rsidRDefault="0066320D" w:rsidP="0066320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1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Habsburg Birodalom és Magyarország.</w:t>
            </w:r>
          </w:p>
          <w:p w:rsidR="0066320D" w:rsidRPr="0066320D" w:rsidRDefault="0066320D" w:rsidP="0066320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1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rendi országgyűlés és a megyerendszer.</w:t>
            </w:r>
          </w:p>
          <w:p w:rsidR="0066320D" w:rsidRPr="0066320D" w:rsidRDefault="0066320D" w:rsidP="0066320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1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reformkori Pest-Buda.</w:t>
            </w:r>
          </w:p>
          <w:p w:rsidR="0066320D" w:rsidRPr="0066320D" w:rsidRDefault="0066320D" w:rsidP="0066320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nyilvánosság megteremtése, politika és kultúra.</w:t>
            </w:r>
          </w:p>
        </w:tc>
        <w:tc>
          <w:tcPr>
            <w:tcW w:w="2126" w:type="dxa"/>
            <w:vMerge w:val="restart"/>
          </w:tcPr>
          <w:p w:rsidR="0066320D" w:rsidRPr="00F17DDC" w:rsidRDefault="0066320D" w:rsidP="003F1DBB">
            <w:pPr>
              <w:spacing w:after="0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Fogalmak: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alsó- és felsőtábla, érdekegyesítés, közteherviselés, jobbágyfelszabadítás, örökváltság.</w:t>
            </w: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F17DDC" w:rsidRDefault="0066320D" w:rsidP="003F1D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Személyek: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József nádor, </w:t>
            </w:r>
            <w:proofErr w:type="spellStart"/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Klemens</w:t>
            </w:r>
            <w:proofErr w:type="spellEnd"/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Metternich, Wesselényi Miklós, Széchenyi István, Kölcsey Ferenc, Deák Ferenc, Kossuth Lajos, Ganz Ábrahám.</w:t>
            </w: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Kronológia</w:t>
            </w:r>
            <w:proofErr w:type="gramEnd"/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1830–1848</w:t>
            </w:r>
            <w:r w:rsid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reformkor, 1830</w:t>
            </w:r>
            <w:r w:rsid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Hitel megjelenése, 1844</w:t>
            </w:r>
            <w:r w:rsid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törvény a magyar államnyelvről.</w:t>
            </w: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Topográfia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 Pest-Buda.</w:t>
            </w:r>
          </w:p>
        </w:tc>
        <w:tc>
          <w:tcPr>
            <w:tcW w:w="3118" w:type="dxa"/>
            <w:vMerge w:val="restart"/>
          </w:tcPr>
          <w:p w:rsidR="0066320D" w:rsidRPr="0066320D" w:rsidRDefault="0066320D" w:rsidP="0066320D">
            <w:pPr>
              <w:numPr>
                <w:ilvl w:val="0"/>
                <w:numId w:val="42"/>
              </w:numPr>
              <w:spacing w:after="0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A jobbágykérdés és megoldási javaslatainak értelmezése szövegek és adatok alapján.</w:t>
            </w:r>
          </w:p>
          <w:p w:rsidR="0066320D" w:rsidRPr="0066320D" w:rsidRDefault="0066320D" w:rsidP="0066320D">
            <w:pPr>
              <w:numPr>
                <w:ilvl w:val="0"/>
                <w:numId w:val="42"/>
              </w:numPr>
              <w:spacing w:after="0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nyelvkérdés és a nemzetté válás bemutatása különböző források segítségével. (Pl. magyar államnyelv, a zsidóság nyelvváltása, </w:t>
            </w:r>
            <w:proofErr w:type="spell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Lőv</w:t>
            </w:r>
            <w:proofErr w:type="spell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Lipót)</w:t>
            </w:r>
          </w:p>
          <w:p w:rsidR="0066320D" w:rsidRPr="0066320D" w:rsidRDefault="0066320D" w:rsidP="0066320D">
            <w:pPr>
              <w:numPr>
                <w:ilvl w:val="0"/>
                <w:numId w:val="42"/>
              </w:numPr>
              <w:spacing w:after="0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polgári alkotmányosság programjának bemutatása 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lang w:eastAsia="hu-HU"/>
              </w:rPr>
              <w:t>politikai írások, országgyűlési felszólalások</w:t>
            </w:r>
            <w:r w:rsidRPr="0066320D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hu-HU"/>
              </w:rPr>
              <w:t xml:space="preserve"> 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és ábrák alapján.</w:t>
            </w:r>
          </w:p>
          <w:p w:rsidR="0066320D" w:rsidRPr="0066320D" w:rsidRDefault="0066320D" w:rsidP="0066320D">
            <w:pPr>
              <w:numPr>
                <w:ilvl w:val="0"/>
                <w:numId w:val="42"/>
              </w:numPr>
              <w:spacing w:after="0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Széchenyi és Kossuth társadalmi hátterének, egyéniségének, álláspontjának és eredményeinek összevetése.</w:t>
            </w:r>
          </w:p>
          <w:p w:rsidR="0066320D" w:rsidRPr="0066320D" w:rsidRDefault="0066320D" w:rsidP="0066320D">
            <w:pPr>
              <w:numPr>
                <w:ilvl w:val="0"/>
                <w:numId w:val="42"/>
              </w:numPr>
              <w:spacing w:after="0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A nemzeti kultúra és a kor politikai törekvései közötti kapcsolatok azonosítása példák alapján.</w:t>
            </w:r>
          </w:p>
          <w:p w:rsidR="0066320D" w:rsidRPr="0066320D" w:rsidRDefault="0066320D" w:rsidP="0066320D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reformkor legfőbb kulturális eredményeinek, alkotásainak azonosítása különböző típusú források alapján.</w:t>
            </w:r>
          </w:p>
        </w:tc>
      </w:tr>
      <w:tr w:rsidR="0066320D" w:rsidRPr="0066320D" w:rsidTr="003F1DBB">
        <w:tc>
          <w:tcPr>
            <w:tcW w:w="1668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A reformkor fő kérdései</w:t>
            </w:r>
          </w:p>
        </w:tc>
        <w:tc>
          <w:tcPr>
            <w:tcW w:w="2268" w:type="dxa"/>
          </w:tcPr>
          <w:p w:rsidR="0066320D" w:rsidRPr="0066320D" w:rsidRDefault="0066320D" w:rsidP="0066320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1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magyar nyelv ügye és a nemzetté válás.</w:t>
            </w:r>
          </w:p>
          <w:p w:rsidR="0066320D" w:rsidRPr="0066320D" w:rsidRDefault="0066320D" w:rsidP="0066320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1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jobbágykérdés: örökváltság, kárpótlás.</w:t>
            </w:r>
          </w:p>
          <w:p w:rsidR="0066320D" w:rsidRPr="0066320D" w:rsidRDefault="0066320D" w:rsidP="0066320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1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A polgári alkotmányosság kérdése.</w:t>
            </w:r>
          </w:p>
          <w:p w:rsidR="0066320D" w:rsidRPr="0066320D" w:rsidRDefault="0066320D" w:rsidP="0066320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Széchenyi és Kossuth programja és vitája.</w:t>
            </w:r>
          </w:p>
        </w:tc>
        <w:tc>
          <w:tcPr>
            <w:tcW w:w="2126" w:type="dxa"/>
            <w:vMerge/>
          </w:tcPr>
          <w:p w:rsidR="0066320D" w:rsidRPr="00F17DDC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7DDC" w:rsidRDefault="00F17DDC" w:rsidP="0066320D">
      <w:pPr>
        <w:spacing w:before="480" w:after="120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</w:p>
    <w:p w:rsidR="00F17DDC" w:rsidRDefault="00F17DDC">
      <w:pPr>
        <w:spacing w:after="160" w:line="259" w:lineRule="auto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  <w:r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br w:type="page"/>
      </w:r>
    </w:p>
    <w:p w:rsidR="0066320D" w:rsidRPr="00F17DDC" w:rsidRDefault="00F17DDC" w:rsidP="0066320D">
      <w:pPr>
        <w:spacing w:before="480" w:after="120"/>
        <w:rPr>
          <w:rFonts w:ascii="Times New Roman" w:eastAsia="Calibri" w:hAnsi="Times New Roman" w:cs="Times New Roman"/>
          <w:sz w:val="28"/>
          <w:szCs w:val="24"/>
          <w:lang w:eastAsia="hu-HU"/>
        </w:rPr>
      </w:pPr>
      <w:r w:rsidRPr="00F17DDC">
        <w:rPr>
          <w:rFonts w:ascii="Times New Roman" w:eastAsia="Cambria" w:hAnsi="Times New Roman" w:cs="Times New Roman"/>
          <w:b/>
          <w:smallCaps/>
          <w:sz w:val="28"/>
          <w:szCs w:val="24"/>
          <w:u w:val="single"/>
          <w:lang w:eastAsia="hu-HU"/>
        </w:rPr>
        <w:lastRenderedPageBreak/>
        <w:t xml:space="preserve">VII. </w:t>
      </w:r>
      <w:r w:rsidR="0066320D" w:rsidRPr="00F17DDC">
        <w:rPr>
          <w:rFonts w:ascii="Times New Roman" w:eastAsia="Cambria" w:hAnsi="Times New Roman" w:cs="Times New Roman"/>
          <w:b/>
          <w:smallCaps/>
          <w:sz w:val="28"/>
          <w:szCs w:val="24"/>
          <w:u w:val="single"/>
          <w:lang w:eastAsia="hu-HU"/>
        </w:rPr>
        <w:t>Témakör:</w:t>
      </w:r>
      <w:r w:rsidR="0066320D" w:rsidRPr="00F17DDC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A forradalom és a szabadságharc</w:t>
      </w:r>
      <w:r w:rsidR="00B322B5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(10</w:t>
      </w:r>
      <w:r w:rsidRPr="00F17DDC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óra)</w:t>
      </w:r>
    </w:p>
    <w:p w:rsidR="0066320D" w:rsidRPr="0066320D" w:rsidRDefault="0066320D" w:rsidP="0066320D">
      <w:pPr>
        <w:spacing w:after="120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2127"/>
        <w:gridCol w:w="2806"/>
        <w:gridCol w:w="2551"/>
      </w:tblGrid>
      <w:tr w:rsidR="0066320D" w:rsidRPr="0066320D" w:rsidTr="00537CB2">
        <w:tc>
          <w:tcPr>
            <w:tcW w:w="1696" w:type="dxa"/>
          </w:tcPr>
          <w:p w:rsidR="0066320D" w:rsidRPr="0066320D" w:rsidRDefault="00F17DDC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Téma</w:t>
            </w:r>
          </w:p>
        </w:tc>
        <w:tc>
          <w:tcPr>
            <w:tcW w:w="2127" w:type="dxa"/>
          </w:tcPr>
          <w:p w:rsidR="0066320D" w:rsidRPr="0066320D" w:rsidRDefault="00F17DDC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Tartalom</w:t>
            </w:r>
          </w:p>
        </w:tc>
        <w:tc>
          <w:tcPr>
            <w:tcW w:w="2806" w:type="dxa"/>
          </w:tcPr>
          <w:p w:rsidR="0066320D" w:rsidRPr="00F17DDC" w:rsidRDefault="00F17DDC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Fogalmak és adatok</w:t>
            </w:r>
          </w:p>
        </w:tc>
        <w:tc>
          <w:tcPr>
            <w:tcW w:w="2551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Fejlesztési feladatok</w:t>
            </w:r>
          </w:p>
        </w:tc>
      </w:tr>
      <w:tr w:rsidR="0066320D" w:rsidRPr="0066320D" w:rsidTr="00537CB2">
        <w:tc>
          <w:tcPr>
            <w:tcW w:w="1696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A forradalom céljai és eredményei</w:t>
            </w:r>
          </w:p>
        </w:tc>
        <w:tc>
          <w:tcPr>
            <w:tcW w:w="2127" w:type="dxa"/>
          </w:tcPr>
          <w:p w:rsidR="0066320D" w:rsidRPr="0066320D" w:rsidRDefault="0066320D" w:rsidP="0066320D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európai forradalmi hullám és március 15.</w:t>
            </w:r>
          </w:p>
          <w:p w:rsidR="0066320D" w:rsidRPr="0066320D" w:rsidRDefault="0066320D" w:rsidP="0066320D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első magyar polgári alkotmány: az áprilisi törvények.</w:t>
            </w:r>
          </w:p>
          <w:p w:rsidR="0066320D" w:rsidRPr="0066320D" w:rsidRDefault="0066320D" w:rsidP="0066320D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Batthyány-kormány tevékenysége.</w:t>
            </w:r>
          </w:p>
        </w:tc>
        <w:tc>
          <w:tcPr>
            <w:tcW w:w="2806" w:type="dxa"/>
            <w:vMerge w:val="restart"/>
          </w:tcPr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Fogalmak: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márciusi ifjak, sajtószabadság, cenzúra, áprilisi törvények, népképviseleti országgyűlés, politikai nemzet, nemzetiség, honvédség, Függetlenségi nyilatkozat.</w:t>
            </w: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Személyek: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Petőfi Sándor, Batthyány Lajos, </w:t>
            </w:r>
            <w:proofErr w:type="spellStart"/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Görgei</w:t>
            </w:r>
            <w:proofErr w:type="spellEnd"/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Artúr, Bem József, Klapka György, Ferenc József, Julius Haynau.</w:t>
            </w: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proofErr w:type="gramStart"/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Kronológia</w:t>
            </w:r>
            <w:proofErr w:type="gramEnd"/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1848. március 15. a pesti forradalom, 1848. április 11. az áprilisi törvények, 1848. szeptember 29. a pákozdi csata, 1849. április–május a tavaszi hadjárat, 1849. április 14. a Függetlenségi nyilatkozat, 1849. május 21. Buda visszavétele, </w:t>
            </w:r>
            <w:r w:rsidRPr="00F17DDC">
              <w:rPr>
                <w:rFonts w:ascii="Times New Roman" w:hAnsi="Times New Roman" w:cs="Times New Roman"/>
                <w:sz w:val="24"/>
                <w:szCs w:val="24"/>
              </w:rPr>
              <w:t xml:space="preserve">1849. 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augusztus 13. a világosi fegyverletétel, 1849. október 6. az aradi vértanúk és Batthyány kivégzése.</w:t>
            </w: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Topográfia: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Pákozd, Debrecen, Isaszeg, Világos, Komárom, Arad.</w:t>
            </w:r>
          </w:p>
        </w:tc>
        <w:tc>
          <w:tcPr>
            <w:tcW w:w="2551" w:type="dxa"/>
            <w:vMerge w:val="restart"/>
          </w:tcPr>
          <w:p w:rsidR="0066320D" w:rsidRPr="0066320D" w:rsidRDefault="0066320D" w:rsidP="0066320D">
            <w:pPr>
              <w:numPr>
                <w:ilvl w:val="0"/>
                <w:numId w:val="30"/>
              </w:numP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reformkori elképzeléseknek, a forradalom követeléseinek és az áprilisi törvényeknek az összehasonlítása.</w:t>
            </w:r>
          </w:p>
          <w:p w:rsidR="0066320D" w:rsidRPr="0066320D" w:rsidRDefault="0066320D" w:rsidP="0066320D">
            <w:pPr>
              <w:numPr>
                <w:ilvl w:val="0"/>
                <w:numId w:val="30"/>
              </w:numP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forradalom eseményeinek felidézése források segítségével.</w:t>
            </w:r>
          </w:p>
          <w:p w:rsidR="0066320D" w:rsidRPr="0066320D" w:rsidRDefault="0066320D" w:rsidP="0066320D">
            <w:pPr>
              <w:numPr>
                <w:ilvl w:val="0"/>
                <w:numId w:val="30"/>
              </w:numP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szabadságharc néhány döntő csatájának bemutatása térképek, beszámolók alapján.</w:t>
            </w:r>
          </w:p>
          <w:p w:rsidR="0066320D" w:rsidRPr="0066320D" w:rsidRDefault="0066320D" w:rsidP="0066320D">
            <w:pPr>
              <w:numPr>
                <w:ilvl w:val="0"/>
                <w:numId w:val="30"/>
              </w:numP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szabadságharc néhány kiemelkedő szereplőjének, illetve vértanújának bemutatása. </w:t>
            </w:r>
          </w:p>
          <w:p w:rsidR="0066320D" w:rsidRPr="0066320D" w:rsidRDefault="0066320D" w:rsidP="0066320D">
            <w:pPr>
              <w:numPr>
                <w:ilvl w:val="0"/>
                <w:numId w:val="30"/>
              </w:numP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nemzetiségek és a kisebbségek részvételének </w:t>
            </w:r>
            <w:r w:rsidRPr="0066320D">
              <w:rPr>
                <w:rFonts w:ascii="Times New Roman" w:hAnsi="Times New Roman" w:cs="Times New Roman"/>
                <w:sz w:val="24"/>
                <w:szCs w:val="24"/>
              </w:rPr>
              <w:t xml:space="preserve">(pl. németek, szlávok, és zsidók) 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bemutatása a szabadságharcban és az azt követő megtorlás során.</w:t>
            </w:r>
          </w:p>
          <w:p w:rsidR="0066320D" w:rsidRPr="0066320D" w:rsidRDefault="0066320D" w:rsidP="0066320D">
            <w:pPr>
              <w:numPr>
                <w:ilvl w:val="0"/>
                <w:numId w:val="30"/>
              </w:numP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forradalom és a szabadságharc eredményeinek értékelése.</w:t>
            </w:r>
          </w:p>
          <w:p w:rsidR="0066320D" w:rsidRPr="0066320D" w:rsidRDefault="0066320D" w:rsidP="0066320D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magyar forradalom és szabadságharc elhelyezése az európai környezetben.</w:t>
            </w:r>
          </w:p>
        </w:tc>
      </w:tr>
      <w:tr w:rsidR="0066320D" w:rsidRPr="0066320D" w:rsidTr="00537CB2">
        <w:tc>
          <w:tcPr>
            <w:tcW w:w="1696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A szabadságharc főbb eseményei és kiemelkedő szereplői</w:t>
            </w:r>
          </w:p>
        </w:tc>
        <w:tc>
          <w:tcPr>
            <w:tcW w:w="2127" w:type="dxa"/>
          </w:tcPr>
          <w:p w:rsidR="0066320D" w:rsidRPr="0066320D" w:rsidRDefault="0066320D" w:rsidP="0066320D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 w:right="-10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Harc a dinasztiával és a vele szövetkező nemzetiségekkel.</w:t>
            </w:r>
          </w:p>
          <w:p w:rsidR="0066320D" w:rsidRPr="0066320D" w:rsidRDefault="0066320D" w:rsidP="0066320D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tavaszi hadjárat.</w:t>
            </w:r>
          </w:p>
          <w:p w:rsidR="0066320D" w:rsidRPr="0066320D" w:rsidRDefault="0066320D" w:rsidP="0066320D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 w:right="-10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Függetlenségi nyilatkozat, kísérlet az önálló állam megteremtésére.</w:t>
            </w:r>
          </w:p>
          <w:p w:rsidR="0066320D" w:rsidRPr="0066320D" w:rsidRDefault="0066320D" w:rsidP="0066320D">
            <w:pPr>
              <w:pStyle w:val="Listaszerbekezds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3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</w:rPr>
              <w:t>A szabadságharc leverése és a megtorlás.</w:t>
            </w:r>
          </w:p>
        </w:tc>
        <w:tc>
          <w:tcPr>
            <w:tcW w:w="2806" w:type="dxa"/>
            <w:vMerge/>
          </w:tcPr>
          <w:p w:rsidR="0066320D" w:rsidRPr="00F17DDC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51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D4289" w:rsidRDefault="005D4289">
      <w:pPr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F17DDC" w:rsidRDefault="00F17DDC">
      <w:pPr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322B5" w:rsidRDefault="00B322B5" w:rsidP="005D4289">
      <w:pPr>
        <w:rPr>
          <w:rFonts w:ascii="Times New Roman" w:hAnsi="Times New Roman" w:cs="Times New Roman"/>
          <w:sz w:val="24"/>
          <w:szCs w:val="24"/>
        </w:rPr>
      </w:pPr>
    </w:p>
    <w:p w:rsidR="005D4289" w:rsidRPr="00B322B5" w:rsidRDefault="00B322B5" w:rsidP="005D4289">
      <w:pP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B322B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Négy </w:t>
      </w:r>
      <w:r w:rsidR="005D4289" w:rsidRPr="00B322B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választott téma mélységelvű feldolgozása:</w:t>
      </w:r>
      <w:r w:rsidRPr="00B322B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17</w:t>
      </w:r>
      <w:r w:rsidR="005D4289" w:rsidRPr="00B322B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óra</w:t>
      </w:r>
    </w:p>
    <w:p w:rsidR="005D4289" w:rsidRDefault="005D4289" w:rsidP="005D4289">
      <w:pPr>
        <w:spacing w:before="240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A helyi tanterv alapján a tanár a kerettantervből évente </w:t>
      </w:r>
      <w:r w:rsidR="00B322B5">
        <w:rPr>
          <w:rFonts w:ascii="Times New Roman" w:hAnsi="Times New Roman" w:cs="Times New Roman"/>
          <w:b/>
          <w:i/>
          <w:color w:val="000000" w:themeColor="text1"/>
          <w:sz w:val="24"/>
        </w:rPr>
        <w:t>négy</w:t>
      </w:r>
      <w:r w:rsidRPr="00014F5D">
        <w:rPr>
          <w:rFonts w:ascii="Times New Roman" w:hAnsi="Times New Roman" w:cs="Times New Roman"/>
          <w:b/>
          <w:i/>
          <w:color w:val="000000" w:themeColor="text1"/>
          <w:sz w:val="24"/>
        </w:rPr>
        <w:t xml:space="preserve"> témát mélységelvű feldolgozásra jelöl ki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, amelyre több idő, a javasolt időkereten felül </w:t>
      </w:r>
      <w:r w:rsidR="00B322B5">
        <w:rPr>
          <w:rFonts w:ascii="Times New Roman" w:hAnsi="Times New Roman" w:cs="Times New Roman"/>
          <w:color w:val="000000" w:themeColor="text1"/>
          <w:sz w:val="24"/>
        </w:rPr>
        <w:t>összesen további 17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 óra tervezhető</w:t>
      </w:r>
      <w:r w:rsidRPr="00873884">
        <w:rPr>
          <w:rFonts w:ascii="Times New Roman" w:hAnsi="Times New Roman" w:cs="Times New Roman"/>
          <w:b/>
          <w:color w:val="000000" w:themeColor="text1"/>
          <w:sz w:val="24"/>
        </w:rPr>
        <w:t xml:space="preserve">. 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Ezeknek legalább </w:t>
      </w:r>
      <w:r w:rsidRPr="00FD04E7">
        <w:rPr>
          <w:rFonts w:ascii="Times New Roman" w:hAnsi="Times New Roman" w:cs="Times New Roman"/>
          <w:b/>
          <w:i/>
          <w:color w:val="000000" w:themeColor="text1"/>
          <w:sz w:val="24"/>
        </w:rPr>
        <w:t>70%-a magyar történelmi témájú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kell, hogy 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>legyen.</w:t>
      </w:r>
      <w:r w:rsidRPr="00873884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>A mélységelvű tanítás lehetőséget ad az adott téma részletesebb ismeretekkel, többféle megközelítési móddal és tevékenységgel történő feldolgozására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, és a </w:t>
      </w:r>
      <w:r w:rsidRPr="005D4289">
        <w:rPr>
          <w:rFonts w:ascii="Times New Roman" w:hAnsi="Times New Roman" w:cs="Times New Roman"/>
          <w:i/>
          <w:color w:val="000000" w:themeColor="text1"/>
          <w:sz w:val="24"/>
        </w:rPr>
        <w:t>helytörténet</w:t>
      </w:r>
      <w:r>
        <w:rPr>
          <w:rFonts w:ascii="Times New Roman" w:hAnsi="Times New Roman" w:cs="Times New Roman"/>
          <w:color w:val="000000" w:themeColor="text1"/>
          <w:sz w:val="24"/>
        </w:rPr>
        <w:t>i vonatkozások megismerésére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. A mélységelvű témák esetében nagyobb lehetőség nyílik a </w:t>
      </w:r>
      <w:r w:rsidRPr="00FD04E7">
        <w:rPr>
          <w:rFonts w:ascii="Times New Roman" w:hAnsi="Times New Roman" w:cs="Times New Roman"/>
          <w:i/>
          <w:color w:val="000000" w:themeColor="text1"/>
          <w:sz w:val="24"/>
        </w:rPr>
        <w:t>projektmunká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ra, illetve a </w:t>
      </w:r>
      <w:r w:rsidRPr="00FD04E7">
        <w:rPr>
          <w:rFonts w:ascii="Times New Roman" w:hAnsi="Times New Roman" w:cs="Times New Roman"/>
          <w:i/>
          <w:color w:val="000000" w:themeColor="text1"/>
          <w:sz w:val="24"/>
        </w:rPr>
        <w:t>múzeumi órák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 és a témával kapcsolatos </w:t>
      </w:r>
      <w:r w:rsidRPr="00FD04E7">
        <w:rPr>
          <w:rFonts w:ascii="Times New Roman" w:hAnsi="Times New Roman" w:cs="Times New Roman"/>
          <w:i/>
          <w:color w:val="000000" w:themeColor="text1"/>
          <w:sz w:val="24"/>
        </w:rPr>
        <w:t>tanulmányi kirándulások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 szervezésére.</w:t>
      </w:r>
    </w:p>
    <w:p w:rsidR="005D4289" w:rsidRPr="004134ED" w:rsidRDefault="005D42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D4289" w:rsidRPr="004134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965"/>
    <w:multiLevelType w:val="multilevel"/>
    <w:tmpl w:val="43D6F4E0"/>
    <w:lvl w:ilvl="0">
      <w:start w:val="1"/>
      <w:numFmt w:val="bullet"/>
      <w:lvlText w:val="–"/>
      <w:lvlJc w:val="left"/>
      <w:pPr>
        <w:ind w:left="102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09D3129"/>
    <w:multiLevelType w:val="multilevel"/>
    <w:tmpl w:val="6CC644F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3771794"/>
    <w:multiLevelType w:val="multilevel"/>
    <w:tmpl w:val="6D04B8AC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D4B3483"/>
    <w:multiLevelType w:val="multilevel"/>
    <w:tmpl w:val="611CD8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0E9350C9"/>
    <w:multiLevelType w:val="multilevel"/>
    <w:tmpl w:val="D54E97C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F5739F9"/>
    <w:multiLevelType w:val="multilevel"/>
    <w:tmpl w:val="70A2609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0A830D6"/>
    <w:multiLevelType w:val="multilevel"/>
    <w:tmpl w:val="7BF84C0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26F5D1B"/>
    <w:multiLevelType w:val="multilevel"/>
    <w:tmpl w:val="1B7262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4203D8F"/>
    <w:multiLevelType w:val="multilevel"/>
    <w:tmpl w:val="9432DD5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50D46A2"/>
    <w:multiLevelType w:val="multilevel"/>
    <w:tmpl w:val="151C36E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59770E3"/>
    <w:multiLevelType w:val="multilevel"/>
    <w:tmpl w:val="12A80D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E1D6501"/>
    <w:multiLevelType w:val="multilevel"/>
    <w:tmpl w:val="621062E4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0AB73D1"/>
    <w:multiLevelType w:val="multilevel"/>
    <w:tmpl w:val="E682CC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58B71B4"/>
    <w:multiLevelType w:val="multilevel"/>
    <w:tmpl w:val="BE0C738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9BE081D"/>
    <w:multiLevelType w:val="multilevel"/>
    <w:tmpl w:val="BCF0F7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0526AD0"/>
    <w:multiLevelType w:val="multilevel"/>
    <w:tmpl w:val="E27C2CF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2EC47B1"/>
    <w:multiLevelType w:val="multilevel"/>
    <w:tmpl w:val="27A66864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2F47C9C"/>
    <w:multiLevelType w:val="multilevel"/>
    <w:tmpl w:val="5F3C14F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6010EAE"/>
    <w:multiLevelType w:val="hybridMultilevel"/>
    <w:tmpl w:val="FF7A9006"/>
    <w:lvl w:ilvl="0" w:tplc="D092F6EA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C188D"/>
    <w:multiLevelType w:val="multilevel"/>
    <w:tmpl w:val="12BC13F6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A1A2EB7"/>
    <w:multiLevelType w:val="multilevel"/>
    <w:tmpl w:val="BDF28D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B3101BE"/>
    <w:multiLevelType w:val="multilevel"/>
    <w:tmpl w:val="08C83112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3E64360C"/>
    <w:multiLevelType w:val="multilevel"/>
    <w:tmpl w:val="65D29B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3F154D6B"/>
    <w:multiLevelType w:val="multilevel"/>
    <w:tmpl w:val="A8C04F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19C50FE"/>
    <w:multiLevelType w:val="multilevel"/>
    <w:tmpl w:val="D6FE799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9B039A4"/>
    <w:multiLevelType w:val="multilevel"/>
    <w:tmpl w:val="ECEA4A2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9CB2A65"/>
    <w:multiLevelType w:val="multilevel"/>
    <w:tmpl w:val="55F646A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B897C23"/>
    <w:multiLevelType w:val="multilevel"/>
    <w:tmpl w:val="5CC2E98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BCC09BE"/>
    <w:multiLevelType w:val="multilevel"/>
    <w:tmpl w:val="E1EE16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4D8E76B1"/>
    <w:multiLevelType w:val="multilevel"/>
    <w:tmpl w:val="734453F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0E659D9"/>
    <w:multiLevelType w:val="multilevel"/>
    <w:tmpl w:val="289C3F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1643C02"/>
    <w:multiLevelType w:val="multilevel"/>
    <w:tmpl w:val="A080D5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3815272"/>
    <w:multiLevelType w:val="multilevel"/>
    <w:tmpl w:val="3386E7BA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6F5399D"/>
    <w:multiLevelType w:val="multilevel"/>
    <w:tmpl w:val="0C927CBC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60F97794"/>
    <w:multiLevelType w:val="multilevel"/>
    <w:tmpl w:val="847AB59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19F684F"/>
    <w:multiLevelType w:val="multilevel"/>
    <w:tmpl w:val="FB6C0C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29713FF"/>
    <w:multiLevelType w:val="multilevel"/>
    <w:tmpl w:val="7F2E9C4C"/>
    <w:lvl w:ilvl="0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8317F5E"/>
    <w:multiLevelType w:val="multilevel"/>
    <w:tmpl w:val="1BE2FA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8" w15:restartNumberingAfterBreak="0">
    <w:nsid w:val="69DA13F8"/>
    <w:multiLevelType w:val="multilevel"/>
    <w:tmpl w:val="8C0640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B5146AF"/>
    <w:multiLevelType w:val="multilevel"/>
    <w:tmpl w:val="F68C05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D5B1396"/>
    <w:multiLevelType w:val="multilevel"/>
    <w:tmpl w:val="29121E1C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16C00F8"/>
    <w:multiLevelType w:val="multilevel"/>
    <w:tmpl w:val="C8D415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6975A31"/>
    <w:multiLevelType w:val="multilevel"/>
    <w:tmpl w:val="B3FE836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6FB4ED6"/>
    <w:multiLevelType w:val="multilevel"/>
    <w:tmpl w:val="3D380B8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9842179"/>
    <w:multiLevelType w:val="multilevel"/>
    <w:tmpl w:val="BA26C7CE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A5C6F32"/>
    <w:multiLevelType w:val="multilevel"/>
    <w:tmpl w:val="5156A078"/>
    <w:lvl w:ilvl="0">
      <w:start w:val="1"/>
      <w:numFmt w:val="bullet"/>
      <w:lvlText w:val="–"/>
      <w:lvlJc w:val="left"/>
      <w:pPr>
        <w:ind w:left="602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E7C3F66"/>
    <w:multiLevelType w:val="multilevel"/>
    <w:tmpl w:val="C95669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41"/>
  </w:num>
  <w:num w:numId="2">
    <w:abstractNumId w:val="32"/>
  </w:num>
  <w:num w:numId="3">
    <w:abstractNumId w:val="17"/>
  </w:num>
  <w:num w:numId="4">
    <w:abstractNumId w:val="25"/>
  </w:num>
  <w:num w:numId="5">
    <w:abstractNumId w:val="24"/>
  </w:num>
  <w:num w:numId="6">
    <w:abstractNumId w:val="4"/>
  </w:num>
  <w:num w:numId="7">
    <w:abstractNumId w:val="13"/>
  </w:num>
  <w:num w:numId="8">
    <w:abstractNumId w:val="5"/>
  </w:num>
  <w:num w:numId="9">
    <w:abstractNumId w:val="16"/>
  </w:num>
  <w:num w:numId="10">
    <w:abstractNumId w:val="7"/>
  </w:num>
  <w:num w:numId="11">
    <w:abstractNumId w:val="8"/>
  </w:num>
  <w:num w:numId="12">
    <w:abstractNumId w:val="44"/>
  </w:num>
  <w:num w:numId="13">
    <w:abstractNumId w:val="40"/>
  </w:num>
  <w:num w:numId="14">
    <w:abstractNumId w:val="15"/>
  </w:num>
  <w:num w:numId="15">
    <w:abstractNumId w:val="29"/>
  </w:num>
  <w:num w:numId="16">
    <w:abstractNumId w:val="34"/>
  </w:num>
  <w:num w:numId="17">
    <w:abstractNumId w:val="19"/>
  </w:num>
  <w:num w:numId="18">
    <w:abstractNumId w:val="6"/>
  </w:num>
  <w:num w:numId="19">
    <w:abstractNumId w:val="36"/>
  </w:num>
  <w:num w:numId="20">
    <w:abstractNumId w:val="21"/>
  </w:num>
  <w:num w:numId="21">
    <w:abstractNumId w:val="1"/>
  </w:num>
  <w:num w:numId="22">
    <w:abstractNumId w:val="45"/>
  </w:num>
  <w:num w:numId="23">
    <w:abstractNumId w:val="11"/>
  </w:num>
  <w:num w:numId="24">
    <w:abstractNumId w:val="9"/>
  </w:num>
  <w:num w:numId="25">
    <w:abstractNumId w:val="0"/>
  </w:num>
  <w:num w:numId="26">
    <w:abstractNumId w:val="18"/>
  </w:num>
  <w:num w:numId="27">
    <w:abstractNumId w:val="42"/>
  </w:num>
  <w:num w:numId="28">
    <w:abstractNumId w:val="14"/>
  </w:num>
  <w:num w:numId="29">
    <w:abstractNumId w:val="35"/>
  </w:num>
  <w:num w:numId="30">
    <w:abstractNumId w:val="39"/>
  </w:num>
  <w:num w:numId="31">
    <w:abstractNumId w:val="33"/>
  </w:num>
  <w:num w:numId="32">
    <w:abstractNumId w:val="38"/>
  </w:num>
  <w:num w:numId="33">
    <w:abstractNumId w:val="43"/>
  </w:num>
  <w:num w:numId="34">
    <w:abstractNumId w:val="20"/>
  </w:num>
  <w:num w:numId="35">
    <w:abstractNumId w:val="27"/>
  </w:num>
  <w:num w:numId="36">
    <w:abstractNumId w:val="10"/>
  </w:num>
  <w:num w:numId="37">
    <w:abstractNumId w:val="37"/>
  </w:num>
  <w:num w:numId="38">
    <w:abstractNumId w:val="46"/>
  </w:num>
  <w:num w:numId="39">
    <w:abstractNumId w:val="12"/>
  </w:num>
  <w:num w:numId="40">
    <w:abstractNumId w:val="26"/>
  </w:num>
  <w:num w:numId="41">
    <w:abstractNumId w:val="23"/>
  </w:num>
  <w:num w:numId="42">
    <w:abstractNumId w:val="31"/>
  </w:num>
  <w:num w:numId="43">
    <w:abstractNumId w:val="2"/>
  </w:num>
  <w:num w:numId="44">
    <w:abstractNumId w:val="3"/>
  </w:num>
  <w:num w:numId="45">
    <w:abstractNumId w:val="28"/>
  </w:num>
  <w:num w:numId="46">
    <w:abstractNumId w:val="22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096"/>
    <w:rsid w:val="001C68E4"/>
    <w:rsid w:val="0022761F"/>
    <w:rsid w:val="00390155"/>
    <w:rsid w:val="003E4096"/>
    <w:rsid w:val="004134ED"/>
    <w:rsid w:val="0050769A"/>
    <w:rsid w:val="00537CB2"/>
    <w:rsid w:val="00552C57"/>
    <w:rsid w:val="005D4289"/>
    <w:rsid w:val="005F402E"/>
    <w:rsid w:val="00635467"/>
    <w:rsid w:val="0066320D"/>
    <w:rsid w:val="0067187D"/>
    <w:rsid w:val="00720214"/>
    <w:rsid w:val="00723D36"/>
    <w:rsid w:val="00741CFB"/>
    <w:rsid w:val="007871AA"/>
    <w:rsid w:val="007D1A08"/>
    <w:rsid w:val="008A0FB2"/>
    <w:rsid w:val="00A178FC"/>
    <w:rsid w:val="00A24355"/>
    <w:rsid w:val="00A34D07"/>
    <w:rsid w:val="00A6160D"/>
    <w:rsid w:val="00B076F0"/>
    <w:rsid w:val="00B15691"/>
    <w:rsid w:val="00B322B5"/>
    <w:rsid w:val="00CD4CDB"/>
    <w:rsid w:val="00D62FFE"/>
    <w:rsid w:val="00DC73D2"/>
    <w:rsid w:val="00E005C8"/>
    <w:rsid w:val="00E10415"/>
    <w:rsid w:val="00E31313"/>
    <w:rsid w:val="00F17DDC"/>
    <w:rsid w:val="00F7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67D5F"/>
  <w15:chartTrackingRefBased/>
  <w15:docId w15:val="{18FB771A-3534-4CEE-93D6-74513D290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E4096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62FFE"/>
    <w:pPr>
      <w:ind w:left="720"/>
      <w:contextualSpacing/>
    </w:pPr>
  </w:style>
  <w:style w:type="table" w:styleId="Rcsostblzat">
    <w:name w:val="Table Grid"/>
    <w:basedOn w:val="Normltblzat"/>
    <w:uiPriority w:val="39"/>
    <w:rsid w:val="00723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18</Pages>
  <Words>3685</Words>
  <Characters>25434</Characters>
  <Application>Microsoft Office Word</Application>
  <DocSecurity>0</DocSecurity>
  <Lines>211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GM</Company>
  <LinksUpToDate>false</LinksUpToDate>
  <CharactersWithSpaces>29061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Tanar</dc:creator>
  <cp:keywords/>
  <dc:description/>
  <cp:lastModifiedBy>Tanar</cp:lastModifiedBy>
  <cp:revision>15</cp:revision>
  <dcterms:created xsi:type="dcterms:W3CDTF">2020-08-26T10:05:00Z</dcterms:created>
  <dcterms:modified xsi:type="dcterms:W3CDTF">2020-08-26T10:34:00Z</dcterms:modified>
</cp:coreProperties>
</file>